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tc>
          <w:tcPr>
            <w:tcW w:w="1621" w:type="dxa"/>
            <w:tcBorders>
              <w:top w:val="single" w:sz="4" w:space="0" w:color="auto"/>
              <w:left w:val="nil"/>
              <w:bottom w:val="single" w:sz="4" w:space="0" w:color="auto"/>
              <w:right w:val="nil"/>
            </w:tcBorders>
          </w:tcPr>
          <w:p w:rsidR="00500FF0" w:rsidRDefault="00216B30">
            <w:bookmarkStart w:id="0" w:name="_GoBack"/>
            <w:bookmarkEnd w:id="0"/>
            <w:r>
              <w:rPr>
                <w:noProof/>
                <w:lang w:eastAsia="en-GB"/>
              </w:rPr>
              <w:drawing>
                <wp:inline distT="0" distB="0" distL="0" distR="0" wp14:anchorId="5AA2E80C" wp14:editId="36AD0CC5">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500FF0" w:rsidRDefault="00500FF0">
            <w:pPr>
              <w:pStyle w:val="Cwealth"/>
              <w:rPr>
                <w:b/>
                <w:bCs/>
              </w:rPr>
            </w:pPr>
            <w:r>
              <w:rPr>
                <w:b/>
                <w:bCs/>
              </w:rPr>
              <w:t>Commonwealth</w:t>
            </w:r>
          </w:p>
          <w:p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rsidR="00500FF0" w:rsidRDefault="00500FF0">
            <w:pPr>
              <w:pStyle w:val="Heading6"/>
              <w:rPr>
                <w:sz w:val="56"/>
              </w:rPr>
            </w:pPr>
            <w:r>
              <w:rPr>
                <w:sz w:val="56"/>
              </w:rPr>
              <w:t>Gazette</w:t>
            </w:r>
          </w:p>
        </w:tc>
      </w:tr>
      <w:tr w:rsidR="00C36DA6">
        <w:trPr>
          <w:cantSplit/>
        </w:trPr>
        <w:tc>
          <w:tcPr>
            <w:tcW w:w="4378" w:type="dxa"/>
            <w:gridSpan w:val="2"/>
            <w:tcBorders>
              <w:top w:val="single" w:sz="4" w:space="0" w:color="auto"/>
              <w:left w:val="nil"/>
              <w:bottom w:val="single" w:sz="4" w:space="0" w:color="auto"/>
              <w:right w:val="nil"/>
            </w:tcBorders>
          </w:tcPr>
          <w:p w:rsidR="00C36DA6" w:rsidRPr="00C71651" w:rsidRDefault="00C36DA6" w:rsidP="00F02BC7">
            <w:pPr>
              <w:pStyle w:val="FSCtitle1"/>
            </w:pPr>
            <w:r w:rsidRPr="00C90C7D">
              <w:t xml:space="preserve">No. </w:t>
            </w:r>
            <w:r w:rsidRPr="00AB2E78">
              <w:t xml:space="preserve">FSC </w:t>
            </w:r>
            <w:r w:rsidRPr="00810996">
              <w:t>9</w:t>
            </w:r>
            <w:r w:rsidR="00A600E8">
              <w:t>7</w:t>
            </w:r>
            <w:r w:rsidRPr="00810996">
              <w:t>,</w:t>
            </w:r>
            <w:r w:rsidRPr="00AB2E78">
              <w:t xml:space="preserve"> Thursda</w:t>
            </w:r>
            <w:r w:rsidRPr="00FB3500">
              <w:t>y</w:t>
            </w:r>
            <w:r w:rsidRPr="00C71651">
              <w:t xml:space="preserve">, </w:t>
            </w:r>
            <w:r w:rsidR="00A600E8" w:rsidRPr="00C71651">
              <w:t>3</w:t>
            </w:r>
            <w:r w:rsidR="00C71651" w:rsidRPr="00C71651">
              <w:t>0</w:t>
            </w:r>
            <w:r w:rsidR="00A600E8" w:rsidRPr="00C71651">
              <w:t xml:space="preserve"> April 2015</w:t>
            </w:r>
          </w:p>
          <w:p w:rsidR="00C36DA6" w:rsidRPr="00C90C7D" w:rsidRDefault="00C36DA6" w:rsidP="00F02BC7">
            <w:pPr>
              <w:rPr>
                <w:sz w:val="18"/>
              </w:rPr>
            </w:pPr>
            <w:r w:rsidRPr="00C90C7D">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C36DA6" w:rsidRDefault="00C36DA6">
            <w:pPr>
              <w:pStyle w:val="Heading4"/>
              <w:jc w:val="center"/>
              <w:rPr>
                <w:sz w:val="32"/>
              </w:rPr>
            </w:pPr>
            <w:r>
              <w:rPr>
                <w:sz w:val="32"/>
              </w:rPr>
              <w:t xml:space="preserve">FOOD STANDARDS </w:t>
            </w:r>
          </w:p>
        </w:tc>
      </w:tr>
    </w:tbl>
    <w:p w:rsidR="000A6845" w:rsidRDefault="000A6845" w:rsidP="000A6845">
      <w:pPr>
        <w:rPr>
          <w:sz w:val="52"/>
        </w:rPr>
      </w:pPr>
    </w:p>
    <w:p w:rsidR="000A6845" w:rsidRDefault="000A6845" w:rsidP="000A6845">
      <w:pPr>
        <w:rPr>
          <w:sz w:val="52"/>
        </w:rPr>
      </w:pPr>
    </w:p>
    <w:p w:rsidR="000A6845" w:rsidRDefault="000A6845" w:rsidP="000A6845">
      <w:pPr>
        <w:rPr>
          <w:sz w:val="52"/>
        </w:rPr>
      </w:pPr>
    </w:p>
    <w:p w:rsidR="000A6845" w:rsidRDefault="000A6845" w:rsidP="000A6845">
      <w:pPr>
        <w:rPr>
          <w:sz w:val="52"/>
        </w:rPr>
      </w:pPr>
    </w:p>
    <w:p w:rsidR="00A600E8" w:rsidRPr="00C90C7D" w:rsidRDefault="00A600E8" w:rsidP="00A600E8">
      <w:pPr>
        <w:jc w:val="center"/>
        <w:rPr>
          <w:b/>
          <w:bCs/>
          <w:sz w:val="32"/>
          <w:szCs w:val="32"/>
        </w:rPr>
      </w:pPr>
      <w:proofErr w:type="gramStart"/>
      <w:r>
        <w:rPr>
          <w:b/>
          <w:bCs/>
          <w:sz w:val="32"/>
          <w:szCs w:val="32"/>
        </w:rPr>
        <w:t>AMENDMENT NO.</w:t>
      </w:r>
      <w:proofErr w:type="gramEnd"/>
      <w:r>
        <w:rPr>
          <w:b/>
          <w:bCs/>
          <w:sz w:val="32"/>
          <w:szCs w:val="32"/>
        </w:rPr>
        <w:t xml:space="preserve"> 155</w:t>
      </w:r>
    </w:p>
    <w:p w:rsidR="00A600E8" w:rsidRPr="00C90C7D" w:rsidRDefault="00A600E8" w:rsidP="00A600E8">
      <w:pPr>
        <w:jc w:val="center"/>
      </w:pPr>
      <w:r w:rsidRPr="00C90C7D">
        <w:t>The following instruments are separate instruments in the Federal Register of Legislative Instruments and are known collectively in the Food Standards Gazette as Amendment No. 1</w:t>
      </w:r>
      <w:r>
        <w:t>55</w:t>
      </w:r>
      <w:r w:rsidRPr="00C90C7D">
        <w:t>.</w:t>
      </w:r>
    </w:p>
    <w:p w:rsidR="00A600E8" w:rsidRPr="00C90C7D" w:rsidRDefault="00A600E8" w:rsidP="00A600E8">
      <w:pPr>
        <w:jc w:val="center"/>
        <w:rPr>
          <w:b/>
          <w:bCs/>
          <w:sz w:val="32"/>
          <w:szCs w:val="32"/>
        </w:rPr>
      </w:pPr>
    </w:p>
    <w:p w:rsidR="00A600E8" w:rsidRPr="00C90C7D" w:rsidRDefault="00A600E8" w:rsidP="00A600E8">
      <w:pPr>
        <w:jc w:val="center"/>
        <w:rPr>
          <w:b/>
          <w:bCs/>
          <w:sz w:val="32"/>
          <w:szCs w:val="32"/>
        </w:rPr>
      </w:pPr>
      <w:r w:rsidRPr="00C90C7D">
        <w:rPr>
          <w:b/>
          <w:bCs/>
          <w:sz w:val="32"/>
          <w:szCs w:val="32"/>
        </w:rPr>
        <w:t>TABLE OF CONTENTS</w:t>
      </w:r>
    </w:p>
    <w:p w:rsidR="00A600E8" w:rsidRPr="00C90C7D" w:rsidRDefault="00A600E8" w:rsidP="00A600E8">
      <w:pPr>
        <w:jc w:val="center"/>
        <w:rPr>
          <w:b/>
          <w:bCs/>
          <w:sz w:val="32"/>
          <w:szCs w:val="32"/>
        </w:rPr>
      </w:pPr>
    </w:p>
    <w:p w:rsidR="00A600E8" w:rsidRPr="002B2402" w:rsidRDefault="00A600E8" w:rsidP="00A600E8">
      <w:pPr>
        <w:rPr>
          <w:b/>
        </w:rPr>
      </w:pPr>
      <w:r w:rsidRPr="002B2402">
        <w:rPr>
          <w:b/>
        </w:rPr>
        <w:t>Food Standards (Proposal M1010 – Maximum Residue Limits</w:t>
      </w:r>
      <w:r>
        <w:rPr>
          <w:b/>
        </w:rPr>
        <w:t xml:space="preserve"> (2014)</w:t>
      </w:r>
      <w:r w:rsidRPr="002B2402">
        <w:rPr>
          <w:b/>
        </w:rPr>
        <w:t>) Variation</w:t>
      </w:r>
    </w:p>
    <w:p w:rsidR="001E3222" w:rsidRPr="00AE4C87" w:rsidRDefault="001E3222" w:rsidP="001E3222"/>
    <w:p w:rsidR="001E3222" w:rsidRPr="00AE4C87"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Default="00DA2689" w:rsidP="00DA2689">
      <w:pPr>
        <w:tabs>
          <w:tab w:val="clear" w:pos="851"/>
          <w:tab w:val="left" w:pos="5700"/>
        </w:tabs>
      </w:pPr>
      <w:r>
        <w:tab/>
      </w:r>
    </w:p>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9D4307" w:rsidRDefault="009D4307" w:rsidP="001E3222"/>
    <w:p w:rsidR="00A600E8" w:rsidRDefault="00A600E8" w:rsidP="001E3222"/>
    <w:p w:rsidR="00A600E8" w:rsidRDefault="00A600E8" w:rsidP="001E3222"/>
    <w:p w:rsidR="00A600E8" w:rsidRDefault="00A600E8" w:rsidP="001E3222"/>
    <w:p w:rsidR="00A600E8" w:rsidRDefault="00A600E8" w:rsidP="001E3222"/>
    <w:p w:rsidR="00A600E8" w:rsidRDefault="00A600E8" w:rsidP="001E3222"/>
    <w:p w:rsidR="009D4307" w:rsidRDefault="009D4307" w:rsidP="001E3222"/>
    <w:p w:rsidR="007F28E0" w:rsidRDefault="007F28E0" w:rsidP="001E3222"/>
    <w:p w:rsidR="00083BC4" w:rsidRDefault="00083BC4" w:rsidP="001E3222"/>
    <w:p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009D4307">
        <w:rPr>
          <w:sz w:val="16"/>
          <w:szCs w:val="16"/>
        </w:rPr>
        <w:t>a 2015</w:t>
      </w:r>
    </w:p>
    <w:p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rsidR="00161FA0" w:rsidRDefault="00161FA0" w:rsidP="00161FA0">
      <w:pPr>
        <w:rPr>
          <w:sz w:val="16"/>
        </w:rPr>
      </w:pPr>
      <w:r>
        <w:rPr>
          <w:sz w:val="16"/>
        </w:rPr>
        <w:br w:type="page"/>
      </w:r>
    </w:p>
    <w:p w:rsidR="00C36DA6" w:rsidRPr="00C36DA6" w:rsidRDefault="00C36DA6" w:rsidP="00C36DA6">
      <w:pPr>
        <w:tabs>
          <w:tab w:val="clear" w:pos="851"/>
        </w:tabs>
        <w:rPr>
          <w:noProof/>
          <w:sz w:val="22"/>
          <w:szCs w:val="24"/>
          <w:lang w:eastAsia="en-GB" w:bidi="en-US"/>
        </w:rPr>
      </w:pPr>
      <w:bookmarkStart w:id="1" w:name="_Toc395087753"/>
      <w:r w:rsidRPr="00C36DA6">
        <w:rPr>
          <w:noProof/>
          <w:sz w:val="22"/>
          <w:szCs w:val="24"/>
          <w:lang w:eastAsia="en-GB"/>
        </w:rPr>
        <w:lastRenderedPageBreak/>
        <w:drawing>
          <wp:inline distT="0" distB="0" distL="0" distR="0" wp14:anchorId="04D795AF" wp14:editId="5D961983">
            <wp:extent cx="3021085" cy="49011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341" cy="490323"/>
                    </a:xfrm>
                    <a:prstGeom prst="rect">
                      <a:avLst/>
                    </a:prstGeom>
                    <a:noFill/>
                    <a:ln>
                      <a:noFill/>
                    </a:ln>
                  </pic:spPr>
                </pic:pic>
              </a:graphicData>
            </a:graphic>
          </wp:inline>
        </w:drawing>
      </w:r>
      <w:bookmarkEnd w:id="1"/>
    </w:p>
    <w:p w:rsidR="00A600E8" w:rsidRPr="009C1753" w:rsidRDefault="00A600E8" w:rsidP="00A600E8">
      <w:pPr>
        <w:pBdr>
          <w:bottom w:val="single" w:sz="4" w:space="1" w:color="auto"/>
        </w:pBdr>
        <w:tabs>
          <w:tab w:val="clear" w:pos="851"/>
        </w:tabs>
        <w:rPr>
          <w:b/>
          <w:szCs w:val="24"/>
          <w:lang w:bidi="en-US"/>
        </w:rPr>
      </w:pPr>
    </w:p>
    <w:p w:rsidR="00A600E8" w:rsidRPr="009C1753" w:rsidRDefault="00A600E8" w:rsidP="00A600E8">
      <w:pPr>
        <w:pBdr>
          <w:bottom w:val="single" w:sz="4" w:space="1" w:color="auto"/>
        </w:pBdr>
        <w:tabs>
          <w:tab w:val="clear" w:pos="851"/>
        </w:tabs>
        <w:rPr>
          <w:b/>
          <w:szCs w:val="24"/>
          <w:lang w:bidi="en-US"/>
        </w:rPr>
      </w:pPr>
      <w:r w:rsidRPr="009C1753">
        <w:rPr>
          <w:b/>
          <w:szCs w:val="24"/>
          <w:lang w:bidi="en-US"/>
        </w:rPr>
        <w:t>Food Standards (Proposal M1010 – Maximum Residue Limits (2014)) Variation</w:t>
      </w:r>
    </w:p>
    <w:p w:rsidR="00A600E8" w:rsidRPr="009C1753" w:rsidRDefault="00A600E8" w:rsidP="00A600E8">
      <w:pPr>
        <w:pBdr>
          <w:bottom w:val="single" w:sz="4" w:space="1" w:color="auto"/>
        </w:pBdr>
        <w:tabs>
          <w:tab w:val="clear" w:pos="851"/>
        </w:tabs>
        <w:rPr>
          <w:b/>
          <w:szCs w:val="24"/>
          <w:lang w:bidi="en-US"/>
        </w:rPr>
      </w:pPr>
    </w:p>
    <w:p w:rsidR="00A600E8" w:rsidRPr="009C1753" w:rsidRDefault="00A600E8" w:rsidP="00A600E8">
      <w:pPr>
        <w:tabs>
          <w:tab w:val="clear" w:pos="851"/>
        </w:tabs>
        <w:rPr>
          <w:szCs w:val="24"/>
          <w:lang w:bidi="en-US"/>
        </w:rPr>
      </w:pPr>
    </w:p>
    <w:p w:rsidR="00A600E8" w:rsidRPr="009C1753" w:rsidRDefault="00A600E8" w:rsidP="00A600E8">
      <w:pPr>
        <w:tabs>
          <w:tab w:val="clear" w:pos="851"/>
        </w:tabs>
        <w:rPr>
          <w:szCs w:val="24"/>
          <w:lang w:bidi="en-US"/>
        </w:rPr>
      </w:pPr>
      <w:r w:rsidRPr="009C1753">
        <w:rPr>
          <w:szCs w:val="24"/>
          <w:lang w:bidi="en-US"/>
        </w:rPr>
        <w:t>The Board of Food Standards Australia New Zealand gives notice of the making of this variation under section 92 of the Food Standards Australia New Zealand Act 1991.  The Standard commences on the date specified in clause 3 of this variation.</w:t>
      </w:r>
    </w:p>
    <w:p w:rsidR="00A600E8" w:rsidRPr="009C1753" w:rsidRDefault="00A600E8" w:rsidP="00A600E8">
      <w:pPr>
        <w:tabs>
          <w:tab w:val="clear" w:pos="851"/>
        </w:tabs>
        <w:rPr>
          <w:szCs w:val="24"/>
          <w:lang w:bidi="en-US"/>
        </w:rPr>
      </w:pPr>
    </w:p>
    <w:p w:rsidR="00A600E8" w:rsidRPr="00C71651" w:rsidRDefault="00A600E8" w:rsidP="00A600E8">
      <w:pPr>
        <w:tabs>
          <w:tab w:val="clear" w:pos="851"/>
        </w:tabs>
        <w:rPr>
          <w:szCs w:val="24"/>
          <w:lang w:bidi="en-US"/>
        </w:rPr>
      </w:pPr>
      <w:r w:rsidRPr="00C71651">
        <w:rPr>
          <w:szCs w:val="24"/>
          <w:lang w:bidi="en-US"/>
        </w:rPr>
        <w:t xml:space="preserve">Dated </w:t>
      </w:r>
      <w:r w:rsidR="00C71651" w:rsidRPr="00C71651">
        <w:rPr>
          <w:szCs w:val="24"/>
          <w:lang w:bidi="en-US"/>
        </w:rPr>
        <w:t>21</w:t>
      </w:r>
      <w:r w:rsidRPr="00C71651">
        <w:rPr>
          <w:szCs w:val="24"/>
          <w:lang w:bidi="en-US"/>
        </w:rPr>
        <w:t xml:space="preserve"> April 2015</w:t>
      </w:r>
    </w:p>
    <w:p w:rsidR="00A600E8" w:rsidRPr="009C1753" w:rsidRDefault="00A600E8" w:rsidP="00A600E8">
      <w:pPr>
        <w:tabs>
          <w:tab w:val="clear" w:pos="851"/>
        </w:tabs>
        <w:rPr>
          <w:szCs w:val="24"/>
          <w:lang w:bidi="en-US"/>
        </w:rPr>
      </w:pPr>
      <w:r w:rsidRPr="009C1753">
        <w:rPr>
          <w:noProof/>
          <w:sz w:val="22"/>
          <w:szCs w:val="24"/>
          <w:lang w:eastAsia="en-GB"/>
        </w:rPr>
        <w:drawing>
          <wp:inline distT="0" distB="0" distL="0" distR="0" wp14:anchorId="4526364F" wp14:editId="65FE4D1D">
            <wp:extent cx="134302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A600E8" w:rsidRPr="009C1753" w:rsidRDefault="00A600E8" w:rsidP="00A600E8">
      <w:pPr>
        <w:tabs>
          <w:tab w:val="clear" w:pos="851"/>
        </w:tabs>
        <w:rPr>
          <w:szCs w:val="24"/>
          <w:lang w:bidi="en-US"/>
        </w:rPr>
      </w:pPr>
      <w:r w:rsidRPr="009C1753">
        <w:rPr>
          <w:szCs w:val="24"/>
          <w:lang w:bidi="en-US"/>
        </w:rPr>
        <w:t>Standards Management Officer</w:t>
      </w:r>
    </w:p>
    <w:p w:rsidR="00A600E8" w:rsidRPr="009C1753" w:rsidRDefault="00A600E8" w:rsidP="00A600E8">
      <w:pPr>
        <w:tabs>
          <w:tab w:val="clear" w:pos="851"/>
        </w:tabs>
        <w:rPr>
          <w:szCs w:val="24"/>
          <w:lang w:bidi="en-US"/>
        </w:rPr>
      </w:pPr>
      <w:r w:rsidRPr="009C1753">
        <w:rPr>
          <w:szCs w:val="24"/>
          <w:lang w:bidi="en-US"/>
        </w:rPr>
        <w:t>Delegate of the Board of Food Standards Australia New Zealand</w:t>
      </w:r>
    </w:p>
    <w:p w:rsidR="00A600E8" w:rsidRPr="009C1753" w:rsidRDefault="00A600E8" w:rsidP="00A600E8">
      <w:pPr>
        <w:tabs>
          <w:tab w:val="clear" w:pos="851"/>
        </w:tabs>
        <w:rPr>
          <w:szCs w:val="24"/>
          <w:lang w:bidi="en-US"/>
        </w:rPr>
      </w:pPr>
    </w:p>
    <w:p w:rsidR="00A600E8" w:rsidRPr="009C1753" w:rsidRDefault="00A600E8" w:rsidP="00A600E8">
      <w:pPr>
        <w:tabs>
          <w:tab w:val="clear" w:pos="851"/>
        </w:tabs>
        <w:rPr>
          <w:szCs w:val="24"/>
          <w:lang w:bidi="en-US"/>
        </w:rPr>
      </w:pPr>
    </w:p>
    <w:p w:rsidR="00A600E8" w:rsidRPr="009C1753" w:rsidRDefault="00A600E8" w:rsidP="00A600E8">
      <w:pPr>
        <w:tabs>
          <w:tab w:val="clear" w:pos="851"/>
        </w:tabs>
        <w:rPr>
          <w:szCs w:val="24"/>
          <w:lang w:bidi="en-US"/>
        </w:rPr>
      </w:pPr>
    </w:p>
    <w:p w:rsidR="00A600E8" w:rsidRPr="009C1753" w:rsidRDefault="00A600E8" w:rsidP="00A600E8">
      <w:pPr>
        <w:tabs>
          <w:tab w:val="clear" w:pos="851"/>
        </w:tabs>
        <w:rPr>
          <w:szCs w:val="24"/>
          <w:lang w:bidi="en-US"/>
        </w:rPr>
      </w:pPr>
    </w:p>
    <w:p w:rsidR="00A600E8" w:rsidRPr="009C1753" w:rsidRDefault="00A600E8" w:rsidP="00A600E8">
      <w:pPr>
        <w:pBdr>
          <w:top w:val="single" w:sz="6" w:space="0" w:color="auto"/>
          <w:left w:val="single" w:sz="6" w:space="0" w:color="auto"/>
          <w:bottom w:val="single" w:sz="6" w:space="0" w:color="auto"/>
          <w:right w:val="single" w:sz="6" w:space="0" w:color="auto"/>
        </w:pBdr>
        <w:rPr>
          <w:b/>
          <w:lang w:val="en-AU" w:bidi="en-US"/>
        </w:rPr>
      </w:pPr>
      <w:r w:rsidRPr="009C1753">
        <w:rPr>
          <w:b/>
          <w:lang w:val="en-AU" w:bidi="en-US"/>
        </w:rPr>
        <w:t xml:space="preserve">Note:  </w:t>
      </w:r>
    </w:p>
    <w:p w:rsidR="00A600E8" w:rsidRPr="009C1753" w:rsidRDefault="00A600E8" w:rsidP="00A600E8">
      <w:pPr>
        <w:pBdr>
          <w:top w:val="single" w:sz="6" w:space="0" w:color="auto"/>
          <w:left w:val="single" w:sz="6" w:space="0" w:color="auto"/>
          <w:bottom w:val="single" w:sz="6" w:space="0" w:color="auto"/>
          <w:right w:val="single" w:sz="6" w:space="0" w:color="auto"/>
        </w:pBdr>
        <w:rPr>
          <w:lang w:val="en-AU" w:bidi="en-US"/>
        </w:rPr>
      </w:pPr>
    </w:p>
    <w:p w:rsidR="00A600E8" w:rsidRPr="00C71651" w:rsidRDefault="00A600E8" w:rsidP="00A600E8">
      <w:pPr>
        <w:pBdr>
          <w:top w:val="single" w:sz="6" w:space="0" w:color="auto"/>
          <w:left w:val="single" w:sz="6" w:space="0" w:color="auto"/>
          <w:bottom w:val="single" w:sz="6" w:space="0" w:color="auto"/>
          <w:right w:val="single" w:sz="6" w:space="0" w:color="auto"/>
        </w:pBdr>
        <w:rPr>
          <w:lang w:val="en-AU" w:bidi="en-US"/>
        </w:rPr>
      </w:pPr>
      <w:r w:rsidRPr="009C1753">
        <w:rPr>
          <w:lang w:val="en-AU" w:bidi="en-US"/>
        </w:rPr>
        <w:t>This variation will be published in the Commonwealth of Australia Gazette No. FSC 97</w:t>
      </w:r>
      <w:r w:rsidRPr="00C71651">
        <w:rPr>
          <w:lang w:val="en-AU" w:bidi="en-US"/>
        </w:rPr>
        <w:t xml:space="preserve"> on </w:t>
      </w:r>
      <w:r w:rsidR="00C71651" w:rsidRPr="00C71651">
        <w:rPr>
          <w:lang w:val="en-AU" w:bidi="en-US"/>
        </w:rPr>
        <w:t>30</w:t>
      </w:r>
      <w:r w:rsidRPr="00C71651">
        <w:rPr>
          <w:lang w:val="en-AU" w:bidi="en-US"/>
        </w:rPr>
        <w:t xml:space="preserve"> April 2015. This means that this date is the gazettal date for the purposes of clause 3 of the variation. </w:t>
      </w:r>
    </w:p>
    <w:p w:rsidR="00A600E8" w:rsidRPr="009C1753" w:rsidRDefault="00A600E8" w:rsidP="00A600E8">
      <w:pPr>
        <w:tabs>
          <w:tab w:val="clear" w:pos="851"/>
        </w:tabs>
        <w:rPr>
          <w:szCs w:val="24"/>
          <w:lang w:bidi="en-US"/>
        </w:rPr>
      </w:pPr>
    </w:p>
    <w:p w:rsidR="00A600E8" w:rsidRDefault="00A600E8" w:rsidP="00C36DA6">
      <w:pPr>
        <w:rPr>
          <w:b/>
        </w:rPr>
      </w:pPr>
      <w:r>
        <w:rPr>
          <w:b/>
        </w:rPr>
        <w:br w:type="page"/>
      </w:r>
    </w:p>
    <w:p w:rsidR="00A600E8" w:rsidRPr="00A600E8" w:rsidRDefault="00A600E8" w:rsidP="00A600E8">
      <w:pPr>
        <w:rPr>
          <w:b/>
          <w:lang w:bidi="en-US"/>
        </w:rPr>
      </w:pPr>
      <w:r w:rsidRPr="00A600E8">
        <w:rPr>
          <w:b/>
          <w:lang w:bidi="en-US"/>
        </w:rPr>
        <w:lastRenderedPageBreak/>
        <w:t>1</w:t>
      </w:r>
      <w:r w:rsidRPr="00A600E8">
        <w:rPr>
          <w:b/>
          <w:lang w:bidi="en-US"/>
        </w:rPr>
        <w:tab/>
        <w:t>Name</w:t>
      </w:r>
    </w:p>
    <w:p w:rsidR="00A600E8" w:rsidRPr="00A600E8" w:rsidRDefault="00A600E8" w:rsidP="00A600E8">
      <w:pPr>
        <w:rPr>
          <w:lang w:bidi="en-US"/>
        </w:rPr>
      </w:pPr>
    </w:p>
    <w:p w:rsidR="00A600E8" w:rsidRPr="00A600E8" w:rsidRDefault="00A600E8" w:rsidP="00A600E8">
      <w:pPr>
        <w:rPr>
          <w:lang w:bidi="en-US"/>
        </w:rPr>
      </w:pPr>
      <w:r w:rsidRPr="00A600E8">
        <w:rPr>
          <w:lang w:bidi="en-US"/>
        </w:rPr>
        <w:t xml:space="preserve">This instrument is the </w:t>
      </w:r>
      <w:r w:rsidRPr="00A600E8">
        <w:rPr>
          <w:i/>
          <w:lang w:bidi="en-US"/>
        </w:rPr>
        <w:t>Food Standards (Proposal M1010 – Maximum Residue Limits (2014)) Variation</w:t>
      </w:r>
      <w:r w:rsidRPr="00A600E8">
        <w:rPr>
          <w:lang w:bidi="en-US"/>
        </w:rPr>
        <w:t>.</w:t>
      </w:r>
    </w:p>
    <w:p w:rsidR="00A600E8" w:rsidRPr="00A600E8" w:rsidRDefault="00A600E8" w:rsidP="00A600E8">
      <w:pPr>
        <w:rPr>
          <w:lang w:bidi="en-US"/>
        </w:rPr>
      </w:pPr>
    </w:p>
    <w:p w:rsidR="00A600E8" w:rsidRPr="00A600E8" w:rsidRDefault="00A600E8" w:rsidP="00A600E8">
      <w:pPr>
        <w:rPr>
          <w:b/>
          <w:lang w:bidi="en-US"/>
        </w:rPr>
      </w:pPr>
      <w:r w:rsidRPr="00A600E8">
        <w:rPr>
          <w:b/>
          <w:lang w:bidi="en-US"/>
        </w:rPr>
        <w:t>2</w:t>
      </w:r>
      <w:r w:rsidRPr="00A600E8">
        <w:rPr>
          <w:b/>
          <w:lang w:bidi="en-US"/>
        </w:rPr>
        <w:tab/>
        <w:t xml:space="preserve">Variation to Standards in the </w:t>
      </w:r>
      <w:r w:rsidRPr="00A600E8">
        <w:rPr>
          <w:b/>
          <w:i/>
          <w:lang w:bidi="en-US"/>
        </w:rPr>
        <w:t>Australia New Zealand Food Standards Code</w:t>
      </w:r>
    </w:p>
    <w:p w:rsidR="00A600E8" w:rsidRPr="00A600E8" w:rsidRDefault="00A600E8" w:rsidP="00A600E8">
      <w:pPr>
        <w:rPr>
          <w:lang w:bidi="en-US"/>
        </w:rPr>
      </w:pPr>
    </w:p>
    <w:p w:rsidR="00A600E8" w:rsidRPr="00A600E8" w:rsidRDefault="00A600E8" w:rsidP="00A600E8">
      <w:pPr>
        <w:rPr>
          <w:lang w:bidi="en-US"/>
        </w:rPr>
      </w:pPr>
      <w:r w:rsidRPr="00A600E8">
        <w:rPr>
          <w:lang w:bidi="en-US"/>
        </w:rPr>
        <w:t xml:space="preserve">The Schedule varies a Standard in the </w:t>
      </w:r>
      <w:r w:rsidRPr="00A600E8">
        <w:rPr>
          <w:i/>
          <w:lang w:bidi="en-US"/>
        </w:rPr>
        <w:t>Australia New Zealand Food Standards Code</w:t>
      </w:r>
      <w:r w:rsidRPr="00A600E8">
        <w:rPr>
          <w:lang w:bidi="en-US"/>
        </w:rPr>
        <w:t>.</w:t>
      </w:r>
    </w:p>
    <w:p w:rsidR="00A600E8" w:rsidRPr="00A600E8" w:rsidRDefault="00A600E8" w:rsidP="00A600E8">
      <w:pPr>
        <w:tabs>
          <w:tab w:val="clear" w:pos="851"/>
        </w:tabs>
        <w:rPr>
          <w:szCs w:val="24"/>
          <w:lang w:bidi="en-US"/>
        </w:rPr>
      </w:pPr>
    </w:p>
    <w:p w:rsidR="00A600E8" w:rsidRPr="00A600E8" w:rsidRDefault="00A600E8" w:rsidP="00A600E8">
      <w:pPr>
        <w:rPr>
          <w:b/>
          <w:lang w:bidi="en-US"/>
        </w:rPr>
      </w:pPr>
      <w:r w:rsidRPr="00A600E8">
        <w:rPr>
          <w:b/>
          <w:lang w:bidi="en-US"/>
        </w:rPr>
        <w:t>3</w:t>
      </w:r>
      <w:r w:rsidRPr="00A600E8">
        <w:rPr>
          <w:b/>
          <w:lang w:bidi="en-US"/>
        </w:rPr>
        <w:tab/>
        <w:t>Commencement</w:t>
      </w:r>
    </w:p>
    <w:p w:rsidR="00A600E8" w:rsidRPr="00A600E8" w:rsidRDefault="00A600E8" w:rsidP="00A600E8">
      <w:pPr>
        <w:rPr>
          <w:lang w:bidi="en-US"/>
        </w:rPr>
      </w:pPr>
    </w:p>
    <w:p w:rsidR="00A600E8" w:rsidRPr="00A600E8" w:rsidRDefault="00A600E8" w:rsidP="00A600E8">
      <w:pPr>
        <w:rPr>
          <w:lang w:bidi="en-US"/>
        </w:rPr>
      </w:pPr>
      <w:r w:rsidRPr="00A600E8">
        <w:rPr>
          <w:lang w:bidi="en-US"/>
        </w:rPr>
        <w:t xml:space="preserve">The variation commences on </w:t>
      </w:r>
      <w:r w:rsidRPr="00A600E8">
        <w:rPr>
          <w:bCs/>
          <w:lang w:bidi="en-US"/>
        </w:rPr>
        <w:t>the date of gazettal</w:t>
      </w:r>
      <w:r w:rsidRPr="00A600E8">
        <w:rPr>
          <w:lang w:bidi="en-US"/>
        </w:rPr>
        <w:t>.</w:t>
      </w:r>
    </w:p>
    <w:p w:rsidR="00A600E8" w:rsidRPr="00A600E8" w:rsidRDefault="00A600E8" w:rsidP="00A600E8">
      <w:pPr>
        <w:ind w:hanging="11"/>
        <w:rPr>
          <w:lang w:bidi="en-US"/>
        </w:rPr>
      </w:pPr>
    </w:p>
    <w:p w:rsidR="00A600E8" w:rsidRPr="00A600E8" w:rsidRDefault="00A600E8" w:rsidP="00A600E8">
      <w:pPr>
        <w:jc w:val="center"/>
        <w:rPr>
          <w:b/>
          <w:caps/>
          <w:lang w:bidi="en-US"/>
        </w:rPr>
      </w:pPr>
      <w:r w:rsidRPr="00A600E8">
        <w:rPr>
          <w:b/>
          <w:caps/>
          <w:lang w:bidi="en-US"/>
        </w:rPr>
        <w:t>SCHEDULE</w:t>
      </w:r>
    </w:p>
    <w:p w:rsidR="00A600E8" w:rsidRPr="00A600E8" w:rsidRDefault="00A600E8" w:rsidP="00A600E8">
      <w:pPr>
        <w:widowControl/>
        <w:tabs>
          <w:tab w:val="clear" w:pos="851"/>
        </w:tabs>
        <w:rPr>
          <w:szCs w:val="24"/>
          <w:lang w:bidi="en-US"/>
        </w:rPr>
      </w:pPr>
    </w:p>
    <w:p w:rsidR="00A600E8" w:rsidRPr="00A600E8" w:rsidRDefault="00A600E8" w:rsidP="00A600E8">
      <w:pPr>
        <w:rPr>
          <w:lang w:bidi="en-US"/>
        </w:rPr>
      </w:pPr>
      <w:r w:rsidRPr="00A600E8">
        <w:rPr>
          <w:b/>
          <w:bCs/>
          <w:lang w:bidi="en-US"/>
        </w:rPr>
        <w:t>[1]</w:t>
      </w:r>
      <w:r w:rsidRPr="00A600E8">
        <w:rPr>
          <w:b/>
          <w:lang w:bidi="en-US"/>
        </w:rPr>
        <w:tab/>
        <w:t>Standard 1.4.2</w:t>
      </w:r>
      <w:r w:rsidRPr="00A600E8">
        <w:rPr>
          <w:lang w:bidi="en-US"/>
        </w:rPr>
        <w:t xml:space="preserve"> is varied by</w:t>
      </w:r>
    </w:p>
    <w:p w:rsidR="00A600E8" w:rsidRPr="00A600E8" w:rsidRDefault="00A600E8" w:rsidP="00A600E8">
      <w:pPr>
        <w:rPr>
          <w:lang w:bidi="en-US"/>
        </w:rPr>
      </w:pPr>
    </w:p>
    <w:p w:rsidR="00A600E8" w:rsidRPr="00A600E8" w:rsidRDefault="00A600E8" w:rsidP="00A600E8">
      <w:pPr>
        <w:ind w:hanging="11"/>
      </w:pPr>
      <w:r w:rsidRPr="00A600E8">
        <w:t>[1.1]</w:t>
      </w:r>
      <w:r w:rsidRPr="00A600E8">
        <w:tab/>
        <w:t>omitting from Schedule 1 all entries for the following chemicals</w:t>
      </w:r>
    </w:p>
    <w:p w:rsidR="00A600E8" w:rsidRPr="00A600E8" w:rsidRDefault="00A600E8" w:rsidP="00A600E8"/>
    <w:p w:rsidR="00A600E8" w:rsidRPr="00A600E8" w:rsidRDefault="00A600E8" w:rsidP="00A600E8">
      <w:pPr>
        <w:rPr>
          <w:lang w:bidi="en-US"/>
        </w:rPr>
      </w:pPr>
      <w:r w:rsidRPr="00A600E8">
        <w:rPr>
          <w:lang w:bidi="en-US"/>
        </w:rPr>
        <w:t>“Daminozide</w:t>
      </w:r>
    </w:p>
    <w:p w:rsidR="00A600E8" w:rsidRPr="00A600E8" w:rsidRDefault="00A600E8" w:rsidP="00A600E8">
      <w:pPr>
        <w:rPr>
          <w:lang w:bidi="en-US"/>
        </w:rPr>
      </w:pPr>
      <w:r w:rsidRPr="00A600E8">
        <w:rPr>
          <w:lang w:bidi="en-US"/>
        </w:rPr>
        <w:t>Parathion-methyl</w:t>
      </w:r>
      <w:r w:rsidRPr="00A600E8">
        <w:t>”</w:t>
      </w:r>
    </w:p>
    <w:p w:rsidR="00A600E8" w:rsidRPr="00A600E8" w:rsidRDefault="00A600E8" w:rsidP="00A600E8"/>
    <w:p w:rsidR="00A600E8" w:rsidRPr="00A600E8" w:rsidRDefault="00A600E8" w:rsidP="00A600E8">
      <w:pPr>
        <w:ind w:hanging="11"/>
        <w:rPr>
          <w:lang w:bidi="en-US"/>
        </w:rPr>
      </w:pPr>
      <w:r w:rsidRPr="00A600E8">
        <w:rPr>
          <w:lang w:bidi="en-US"/>
        </w:rPr>
        <w:t>[1.2]</w:t>
      </w:r>
      <w:r w:rsidRPr="00A600E8">
        <w:rPr>
          <w:lang w:bidi="en-US"/>
        </w:rPr>
        <w:tab/>
        <w:t>omitting from Schedule 1 all entries for the following chemical with the associated chemical definition</w:t>
      </w:r>
    </w:p>
    <w:p w:rsidR="00A600E8" w:rsidRPr="00A600E8" w:rsidRDefault="00A600E8" w:rsidP="00A600E8">
      <w:pPr>
        <w:ind w:hanging="11"/>
        <w:rPr>
          <w:lang w:bidi="en-US"/>
        </w:rPr>
      </w:pPr>
    </w:p>
    <w:tbl>
      <w:tblPr>
        <w:tblW w:w="4422" w:type="dxa"/>
        <w:tblLayout w:type="fixed"/>
        <w:tblCellMar>
          <w:left w:w="80" w:type="dxa"/>
          <w:right w:w="80" w:type="dxa"/>
        </w:tblCellMar>
        <w:tblLook w:val="0000" w:firstRow="0" w:lastRow="0" w:firstColumn="0" w:lastColumn="0" w:noHBand="0" w:noVBand="0"/>
      </w:tblPr>
      <w:tblGrid>
        <w:gridCol w:w="4422"/>
      </w:tblGrid>
      <w:tr w:rsidR="00A600E8" w:rsidRPr="00A600E8" w:rsidTr="00154432">
        <w:trPr>
          <w:cantSplit/>
        </w:trPr>
        <w:tc>
          <w:tcPr>
            <w:tcW w:w="4422"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Fluxapyroxad</w:t>
            </w:r>
          </w:p>
        </w:tc>
      </w:tr>
      <w:tr w:rsidR="00A600E8" w:rsidRPr="00A600E8" w:rsidTr="00154432">
        <w:trPr>
          <w:cantSplit/>
        </w:trPr>
        <w:tc>
          <w:tcPr>
            <w:tcW w:w="4422"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Fluxapyroxad</w:t>
            </w:r>
          </w:p>
        </w:tc>
      </w:tr>
    </w:tbl>
    <w:p w:rsidR="00A600E8" w:rsidRPr="00A600E8" w:rsidRDefault="00A600E8" w:rsidP="00A600E8">
      <w:pPr>
        <w:tabs>
          <w:tab w:val="clear" w:pos="851"/>
        </w:tabs>
        <w:rPr>
          <w:iCs/>
          <w:lang w:bidi="en-US"/>
        </w:rPr>
      </w:pPr>
    </w:p>
    <w:p w:rsidR="00A600E8" w:rsidRPr="00A600E8" w:rsidRDefault="00A600E8" w:rsidP="00A600E8">
      <w:pPr>
        <w:ind w:hanging="11"/>
      </w:pPr>
      <w:r w:rsidRPr="00A600E8">
        <w:t>[1.3]</w:t>
      </w:r>
      <w:r w:rsidRPr="00A600E8">
        <w:tab/>
        <w:t>inserting in alphabetical order in Schedule 1</w:t>
      </w:r>
    </w:p>
    <w:p w:rsidR="00A600E8" w:rsidRPr="00A600E8" w:rsidRDefault="00A600E8" w:rsidP="00A600E8"/>
    <w:p w:rsidR="00A600E8" w:rsidRPr="00A600E8" w:rsidRDefault="00A600E8" w:rsidP="00A600E8">
      <w:pPr>
        <w:rPr>
          <w:iCs/>
          <w:lang w:bidi="en-US"/>
        </w:rPr>
      </w:pPr>
      <w:r w:rsidRPr="00A600E8">
        <w:rPr>
          <w:lang w:bidi="en-US"/>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A600E8" w:rsidRPr="00A600E8" w:rsidTr="00154432">
        <w:trPr>
          <w:cantSplit/>
        </w:trPr>
        <w:tc>
          <w:tcPr>
            <w:tcW w:w="4422" w:type="dxa"/>
            <w:gridSpan w:val="2"/>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Alpha-cypermethrin</w:t>
            </w:r>
          </w:p>
        </w:tc>
      </w:tr>
      <w:tr w:rsidR="00A600E8" w:rsidRPr="00A600E8" w:rsidTr="00154432">
        <w:trPr>
          <w:cantSplit/>
        </w:trPr>
        <w:tc>
          <w:tcPr>
            <w:tcW w:w="4422" w:type="dxa"/>
            <w:gridSpan w:val="2"/>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see</w:t>
            </w:r>
            <w:r w:rsidRPr="00A600E8">
              <w:rPr>
                <w:iCs/>
                <w:sz w:val="18"/>
                <w:lang w:bidi="en-US"/>
              </w:rPr>
              <w:t xml:space="preserve"> Cypermethrin</w:t>
            </w:r>
          </w:p>
        </w:tc>
      </w:tr>
      <w:tr w:rsidR="00A600E8" w:rsidRPr="00A600E8" w:rsidTr="00154432">
        <w:trPr>
          <w:cantSplit/>
        </w:trPr>
        <w:tc>
          <w:tcPr>
            <w:tcW w:w="3288" w:type="dxa"/>
            <w:tcBorders>
              <w:left w:val="single" w:sz="4" w:space="0" w:color="auto"/>
              <w:bottom w:val="single" w:sz="4" w:space="0" w:color="auto"/>
            </w:tcBorders>
          </w:tcPr>
          <w:p w:rsidR="00A600E8" w:rsidRPr="00A600E8" w:rsidRDefault="00A600E8" w:rsidP="00A600E8">
            <w:pPr>
              <w:tabs>
                <w:tab w:val="clear" w:pos="851"/>
              </w:tabs>
              <w:rPr>
                <w:sz w:val="22"/>
                <w:szCs w:val="24"/>
                <w:lang w:bidi="en-US"/>
              </w:rPr>
            </w:pPr>
          </w:p>
        </w:tc>
        <w:tc>
          <w:tcPr>
            <w:tcW w:w="1134" w:type="dxa"/>
            <w:tcBorders>
              <w:bottom w:val="single" w:sz="4" w:space="0" w:color="auto"/>
              <w:right w:val="single" w:sz="4" w:space="0" w:color="auto"/>
            </w:tcBorders>
          </w:tcPr>
          <w:p w:rsidR="00A600E8" w:rsidRPr="00A600E8" w:rsidRDefault="00A600E8" w:rsidP="00A600E8">
            <w:pPr>
              <w:tabs>
                <w:tab w:val="clear" w:pos="851"/>
              </w:tabs>
              <w:rPr>
                <w:sz w:val="22"/>
                <w:szCs w:val="24"/>
                <w:lang w:bidi="en-US"/>
              </w:rPr>
            </w:pPr>
          </w:p>
        </w:tc>
      </w:tr>
    </w:tbl>
    <w:p w:rsidR="00A600E8" w:rsidRPr="00A600E8" w:rsidRDefault="00A600E8" w:rsidP="00A600E8">
      <w:pPr>
        <w:tabs>
          <w:tab w:val="clear" w:pos="851"/>
          <w:tab w:val="left" w:pos="4253"/>
        </w:tabs>
        <w:rPr>
          <w:lang w:bidi="en-US"/>
        </w:rPr>
      </w:pPr>
      <w:r w:rsidRPr="00A600E8">
        <w:rPr>
          <w:lang w:bidi="en-US"/>
        </w:rPr>
        <w:tab/>
        <w:t>”</w:t>
      </w:r>
    </w:p>
    <w:p w:rsidR="00A600E8" w:rsidRPr="00A600E8" w:rsidRDefault="00A600E8" w:rsidP="00A600E8">
      <w:pPr>
        <w:rPr>
          <w:iCs/>
          <w:lang w:bidi="en-US"/>
        </w:rPr>
      </w:pPr>
      <w:r w:rsidRPr="00A600E8">
        <w:rPr>
          <w:lang w:bidi="en-US"/>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A600E8" w:rsidRPr="00A600E8" w:rsidTr="00154432">
        <w:trPr>
          <w:cantSplit/>
        </w:trPr>
        <w:tc>
          <w:tcPr>
            <w:tcW w:w="4422" w:type="dxa"/>
            <w:gridSpan w:val="2"/>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Cyazofamid</w:t>
            </w:r>
          </w:p>
        </w:tc>
      </w:tr>
      <w:tr w:rsidR="00A600E8" w:rsidRPr="00A600E8" w:rsidTr="00154432">
        <w:trPr>
          <w:cantSplit/>
        </w:trPr>
        <w:tc>
          <w:tcPr>
            <w:tcW w:w="4422" w:type="dxa"/>
            <w:gridSpan w:val="2"/>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 and of animal origin for enforcement</w:t>
            </w:r>
            <w:r w:rsidR="00985D07">
              <w:rPr>
                <w:iCs/>
                <w:sz w:val="18"/>
                <w:lang w:bidi="en-US"/>
              </w:rPr>
              <w:t>:  C</w:t>
            </w:r>
            <w:r w:rsidRPr="00A600E8">
              <w:rPr>
                <w:iCs/>
                <w:sz w:val="18"/>
                <w:lang w:bidi="en-US"/>
              </w:rPr>
              <w:t>yazofamid</w:t>
            </w:r>
          </w:p>
          <w:p w:rsidR="00A600E8" w:rsidRPr="00A600E8" w:rsidRDefault="00A600E8" w:rsidP="00A600E8">
            <w:pPr>
              <w:keepNext/>
              <w:tabs>
                <w:tab w:val="clear" w:pos="851"/>
              </w:tabs>
              <w:jc w:val="center"/>
              <w:rPr>
                <w:iCs/>
                <w:sz w:val="18"/>
                <w:lang w:bidi="en-US"/>
              </w:rPr>
            </w:pPr>
            <w:r w:rsidRPr="00A600E8">
              <w:rPr>
                <w:i/>
                <w:iCs/>
                <w:sz w:val="18"/>
                <w:lang w:bidi="en-US"/>
              </w:rPr>
              <w:t>Commodities of plant origin and animal origin for dietary risk assessment</w:t>
            </w:r>
            <w:r w:rsidRPr="00A600E8">
              <w:rPr>
                <w:iCs/>
                <w:sz w:val="18"/>
                <w:lang w:bidi="en-US"/>
              </w:rPr>
              <w:t>:  the sum of cyazofamid and 4-chloro-5-(4-methyphenyl)-1</w:t>
            </w:r>
            <w:r w:rsidRPr="00A600E8">
              <w:rPr>
                <w:i/>
                <w:iCs/>
                <w:sz w:val="18"/>
                <w:lang w:bidi="en-US"/>
              </w:rPr>
              <w:t>H</w:t>
            </w:r>
            <w:r w:rsidRPr="00A600E8">
              <w:rPr>
                <w:iCs/>
                <w:sz w:val="18"/>
                <w:lang w:bidi="en-US"/>
              </w:rPr>
              <w:t>-imidazole-2-carbonitrile, expressed as cyazofamid</w:t>
            </w:r>
          </w:p>
        </w:tc>
      </w:tr>
      <w:tr w:rsidR="00A600E8" w:rsidRPr="00A600E8" w:rsidTr="00154432">
        <w:trPr>
          <w:cantSplit/>
        </w:trPr>
        <w:tc>
          <w:tcPr>
            <w:tcW w:w="3288"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134"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Pr>
        <w:tc>
          <w:tcPr>
            <w:tcW w:w="3288"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134"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 w:val="left" w:pos="4253"/>
        </w:tabs>
        <w:rPr>
          <w:lang w:bidi="en-US"/>
        </w:rPr>
      </w:pPr>
      <w:r w:rsidRPr="00A600E8">
        <w:rPr>
          <w:lang w:bidi="en-US"/>
        </w:rPr>
        <w:tab/>
        <w:t>”</w:t>
      </w:r>
    </w:p>
    <w:p w:rsidR="00A600E8" w:rsidRPr="00A600E8" w:rsidRDefault="00A600E8" w:rsidP="00A600E8">
      <w:pPr>
        <w:rPr>
          <w:iCs/>
          <w:lang w:bidi="en-US"/>
        </w:rPr>
      </w:pPr>
      <w:r w:rsidRPr="00A600E8">
        <w:rPr>
          <w:lang w:bidi="en-US"/>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A600E8" w:rsidRPr="00A600E8" w:rsidTr="00154432">
        <w:trPr>
          <w:cantSplit/>
        </w:trPr>
        <w:tc>
          <w:tcPr>
            <w:tcW w:w="4422" w:type="dxa"/>
            <w:gridSpan w:val="2"/>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Zeta-cypermethrin</w:t>
            </w:r>
          </w:p>
        </w:tc>
      </w:tr>
      <w:tr w:rsidR="00A600E8" w:rsidRPr="00A600E8" w:rsidTr="00154432">
        <w:trPr>
          <w:cantSplit/>
        </w:trPr>
        <w:tc>
          <w:tcPr>
            <w:tcW w:w="4422" w:type="dxa"/>
            <w:gridSpan w:val="2"/>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see Cypermethrin</w:t>
            </w:r>
          </w:p>
        </w:tc>
      </w:tr>
      <w:tr w:rsidR="00A600E8" w:rsidRPr="00A600E8" w:rsidTr="00154432">
        <w:trPr>
          <w:cantSplit/>
        </w:trPr>
        <w:tc>
          <w:tcPr>
            <w:tcW w:w="3288" w:type="dxa"/>
            <w:tcBorders>
              <w:left w:val="single" w:sz="4" w:space="0" w:color="auto"/>
              <w:bottom w:val="single" w:sz="4" w:space="0" w:color="auto"/>
            </w:tcBorders>
          </w:tcPr>
          <w:p w:rsidR="00A600E8" w:rsidRPr="00A600E8" w:rsidRDefault="00A600E8" w:rsidP="00A600E8">
            <w:pPr>
              <w:tabs>
                <w:tab w:val="clear" w:pos="851"/>
              </w:tabs>
              <w:ind w:left="142" w:hanging="142"/>
              <w:rPr>
                <w:sz w:val="18"/>
                <w:highlight w:val="yellow"/>
              </w:rPr>
            </w:pPr>
          </w:p>
        </w:tc>
        <w:tc>
          <w:tcPr>
            <w:tcW w:w="1134"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highlight w:val="yellow"/>
              </w:rPr>
            </w:pPr>
          </w:p>
        </w:tc>
      </w:tr>
    </w:tbl>
    <w:p w:rsidR="00A600E8" w:rsidRPr="00A600E8" w:rsidRDefault="00A600E8" w:rsidP="00A600E8">
      <w:pPr>
        <w:tabs>
          <w:tab w:val="clear" w:pos="851"/>
          <w:tab w:val="left" w:pos="4253"/>
        </w:tabs>
        <w:rPr>
          <w:lang w:bidi="en-US"/>
        </w:rPr>
      </w:pPr>
      <w:r w:rsidRPr="00A600E8">
        <w:rPr>
          <w:lang w:bidi="en-US"/>
        </w:rPr>
        <w:tab/>
        <w:t>”</w:t>
      </w:r>
    </w:p>
    <w:p w:rsidR="00A600E8" w:rsidRPr="00A600E8" w:rsidRDefault="00A600E8" w:rsidP="00A600E8">
      <w:pPr>
        <w:ind w:hanging="11"/>
        <w:rPr>
          <w:lang w:bidi="en-US"/>
        </w:rPr>
      </w:pPr>
    </w:p>
    <w:p w:rsidR="00A600E8" w:rsidRPr="00A600E8" w:rsidRDefault="00A600E8" w:rsidP="00A600E8">
      <w:pPr>
        <w:ind w:hanging="11"/>
        <w:rPr>
          <w:lang w:bidi="en-US"/>
        </w:rPr>
      </w:pPr>
      <w:r w:rsidRPr="00A600E8">
        <w:rPr>
          <w:lang w:bidi="en-US"/>
        </w:rPr>
        <w:t>[1.4]</w:t>
      </w:r>
      <w:r w:rsidRPr="00A600E8">
        <w:rPr>
          <w:lang w:bidi="en-US"/>
        </w:rPr>
        <w:tab/>
        <w:t>inserting in Schedule 1 for each of the following chemicals the foods and associated MRLs in alphabetical order</w:t>
      </w:r>
    </w:p>
    <w:p w:rsidR="00A600E8" w:rsidRPr="00A600E8" w:rsidRDefault="00A600E8" w:rsidP="00A600E8">
      <w:pPr>
        <w:ind w:hanging="11"/>
        <w:rPr>
          <w:lang w:bidi="en-US"/>
        </w:rPr>
      </w:pPr>
    </w:p>
    <w:p w:rsidR="00A600E8" w:rsidRPr="00A600E8" w:rsidRDefault="00A600E8" w:rsidP="00A600E8">
      <w:pPr>
        <w:ind w:hanging="11"/>
        <w:rPr>
          <w:lang w:bidi="en-US"/>
        </w:rPr>
        <w:sectPr w:rsidR="00A600E8" w:rsidRPr="00A600E8" w:rsidSect="009C175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Abamectin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avermectin B1a, avermectin B1b and (Z)-8,9 avermectin B1a, and (Z)-8,9 avermectin B1b</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Stone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0.09</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 w:val="left" w:pos="4253"/>
        </w:tabs>
        <w:ind w:right="-214"/>
        <w:rPr>
          <w:lang w:bidi="en-US"/>
        </w:rPr>
      </w:pPr>
      <w:r w:rsidRPr="00A600E8">
        <w:rPr>
          <w:lang w:bidi="en-US"/>
        </w:rPr>
        <w:tab/>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Height w:val="70"/>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Acequinocyl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acequinocyl and its metabolite 2-dodecyl-3-hydroxy-1,4-naphthoquinone, expressed as acequinocyl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 w:val="left" w:pos="4253"/>
        </w:tabs>
        <w:ind w:right="-214"/>
        <w:rPr>
          <w:lang w:bidi="en-US"/>
        </w:rPr>
      </w:pPr>
      <w:r w:rsidRPr="00A600E8">
        <w:rPr>
          <w:lang w:bidi="en-US"/>
        </w:rPr>
        <w:tab/>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Acetamiprid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cs="Arial"/>
                <w:iCs/>
                <w:sz w:val="18"/>
                <w:szCs w:val="18"/>
                <w:lang w:eastAsia="en-GB" w:bidi="en-US"/>
              </w:rPr>
            </w:pPr>
            <w:r w:rsidRPr="00A600E8">
              <w:rPr>
                <w:i/>
                <w:iCs/>
                <w:sz w:val="18"/>
                <w:lang w:bidi="en-US"/>
              </w:rPr>
              <w:t>Commodities of plant origin</w:t>
            </w:r>
            <w:r w:rsidRPr="00A600E8">
              <w:rPr>
                <w:rFonts w:cs="Arial"/>
                <w:iCs/>
                <w:sz w:val="18"/>
                <w:szCs w:val="18"/>
                <w:lang w:eastAsia="en-GB" w:bidi="en-US"/>
              </w:rPr>
              <w:t>: Acetamiprid</w:t>
            </w:r>
          </w:p>
          <w:p w:rsidR="00A600E8" w:rsidRPr="00A600E8" w:rsidRDefault="00A600E8" w:rsidP="00A600E8">
            <w:pPr>
              <w:keepNext/>
              <w:tabs>
                <w:tab w:val="clear" w:pos="851"/>
              </w:tabs>
              <w:jc w:val="center"/>
              <w:rPr>
                <w:rFonts w:cs="Arial"/>
                <w:iCs/>
                <w:sz w:val="18"/>
                <w:szCs w:val="18"/>
                <w:lang w:eastAsia="en-GB" w:bidi="en-US"/>
              </w:rPr>
            </w:pPr>
            <w:r w:rsidRPr="00A600E8">
              <w:rPr>
                <w:i/>
                <w:iCs/>
                <w:sz w:val="18"/>
                <w:lang w:bidi="en-US"/>
              </w:rPr>
              <w:t>Commodities of animal origin</w:t>
            </w:r>
            <w:r w:rsidRPr="00A600E8">
              <w:rPr>
                <w:rFonts w:cs="Arial"/>
                <w:iCs/>
                <w:sz w:val="18"/>
                <w:szCs w:val="18"/>
                <w:lang w:eastAsia="en-GB" w:bidi="en-US"/>
              </w:rPr>
              <w:t>: Sum of acetamiprid and N-demethyl acetamiprid ((</w:t>
            </w:r>
            <w:r w:rsidRPr="00A600E8">
              <w:rPr>
                <w:iCs/>
                <w:sz w:val="18"/>
                <w:lang w:bidi="en-US"/>
              </w:rPr>
              <w:t>E</w:t>
            </w:r>
            <w:r w:rsidRPr="00A600E8">
              <w:rPr>
                <w:rFonts w:cs="Arial"/>
                <w:iCs/>
                <w:sz w:val="18"/>
                <w:szCs w:val="18"/>
                <w:lang w:eastAsia="en-GB" w:bidi="en-US"/>
              </w:rPr>
              <w:t>)-N</w:t>
            </w:r>
            <w:r w:rsidRPr="00A600E8">
              <w:rPr>
                <w:rFonts w:cs="Arial"/>
                <w:iCs/>
                <w:sz w:val="18"/>
                <w:szCs w:val="18"/>
                <w:vertAlign w:val="subscript"/>
                <w:lang w:eastAsia="en-GB" w:bidi="en-US"/>
              </w:rPr>
              <w:t>1</w:t>
            </w:r>
            <w:r w:rsidRPr="00A600E8">
              <w:rPr>
                <w:rFonts w:cs="Arial"/>
                <w:iCs/>
                <w:sz w:val="18"/>
                <w:szCs w:val="18"/>
                <w:lang w:eastAsia="en-GB" w:bidi="en-US"/>
              </w:rPr>
              <w:t>-[(6-chloro-3-pyridyl)methyl]-N</w:t>
            </w:r>
            <w:r w:rsidRPr="00A600E8">
              <w:rPr>
                <w:rFonts w:cs="Arial"/>
                <w:iCs/>
                <w:sz w:val="18"/>
                <w:szCs w:val="18"/>
                <w:vertAlign w:val="subscript"/>
                <w:lang w:eastAsia="en-GB" w:bidi="en-US"/>
              </w:rPr>
              <w:t>2</w:t>
            </w:r>
            <w:r w:rsidRPr="00A600E8">
              <w:rPr>
                <w:rFonts w:cs="Arial"/>
                <w:iCs/>
                <w:sz w:val="18"/>
                <w:szCs w:val="18"/>
                <w:lang w:eastAsia="en-GB" w:bidi="en-US"/>
              </w:rPr>
              <w:t>-cyanoacetamidine), expressed as acetamiprid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Herbs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Ametoctradin</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Ametoctradin</w:t>
            </w:r>
          </w:p>
          <w:p w:rsidR="00A600E8" w:rsidRPr="00A600E8" w:rsidRDefault="00A600E8" w:rsidP="00A600E8">
            <w:pPr>
              <w:keepNext/>
              <w:tabs>
                <w:tab w:val="clear" w:pos="851"/>
              </w:tabs>
              <w:jc w:val="center"/>
              <w:rPr>
                <w:bCs/>
                <w:iCs/>
                <w:sz w:val="18"/>
                <w:lang w:bidi="en-US"/>
              </w:rPr>
            </w:pPr>
            <w:r w:rsidRPr="00A600E8">
              <w:rPr>
                <w:i/>
                <w:iCs/>
                <w:sz w:val="18"/>
                <w:lang w:bidi="en-US"/>
              </w:rPr>
              <w:t>Commodities of animal origin</w:t>
            </w:r>
            <w:r w:rsidRPr="00A600E8">
              <w:rPr>
                <w:iCs/>
                <w:sz w:val="18"/>
                <w:lang w:bidi="en-US"/>
              </w:rPr>
              <w:t>: Sum of ametoctradin and 6-(7-amino-5-ethyl [1,2,4] triazolo [1,5-a]pyrimidin-6-yl) hexanoic acid</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Brassica (cole or cabbage) vegetables, Head cabbages Flowerhead brassicas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9</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Celery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Cucumber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Dried grapes (currants, raisins and sultanas)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Fruiting vegetables, cucurbits [except cucumber]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Fruiting vegetables, other than cucurbits [except sweet corn (corn-on-the-cob) and mushroom]</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Garlic</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Grapes [except dried grapes]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Leafy vegetables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Onion, bulb</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Peppers, Chili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Potato</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Shallot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Spring onion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Bentazone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Bentazone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Beans [except soya bean]</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Peas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Boscalid</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cs="Arial"/>
                <w:iCs/>
                <w:sz w:val="18"/>
                <w:szCs w:val="18"/>
                <w:lang w:bidi="en-US"/>
              </w:rPr>
            </w:pPr>
            <w:r w:rsidRPr="00A600E8">
              <w:rPr>
                <w:i/>
                <w:iCs/>
                <w:sz w:val="18"/>
                <w:lang w:bidi="en-US"/>
              </w:rPr>
              <w:t>Commodities of plant origin</w:t>
            </w:r>
            <w:r w:rsidRPr="00A600E8">
              <w:rPr>
                <w:rFonts w:cs="Arial"/>
                <w:iCs/>
                <w:sz w:val="18"/>
                <w:szCs w:val="18"/>
                <w:lang w:bidi="en-US"/>
              </w:rPr>
              <w:t>:  Boscalid</w:t>
            </w:r>
          </w:p>
          <w:p w:rsidR="00A600E8" w:rsidRPr="00A600E8" w:rsidRDefault="00A600E8" w:rsidP="00A600E8">
            <w:pPr>
              <w:keepNext/>
              <w:tabs>
                <w:tab w:val="clear" w:pos="851"/>
              </w:tabs>
              <w:jc w:val="center"/>
              <w:rPr>
                <w:rFonts w:cs="Arial"/>
                <w:iCs/>
                <w:sz w:val="18"/>
                <w:szCs w:val="18"/>
                <w:lang w:eastAsia="en-GB" w:bidi="en-US"/>
              </w:rPr>
            </w:pPr>
            <w:r w:rsidRPr="00A600E8">
              <w:rPr>
                <w:i/>
                <w:iCs/>
                <w:sz w:val="18"/>
                <w:lang w:bidi="en-US"/>
              </w:rPr>
              <w:t>Commodities of animal origin</w:t>
            </w:r>
            <w:r w:rsidRPr="00A600E8">
              <w:rPr>
                <w:rFonts w:cs="Arial"/>
                <w:iCs/>
                <w:sz w:val="18"/>
                <w:szCs w:val="18"/>
                <w:lang w:eastAsia="en-GB" w:bidi="en-US"/>
              </w:rPr>
              <w:t>:  Sum of boscalid, 2-chloro-N-(4′-chloro-5-hydroxybiphenyl-2-yl) nicotinamide and the glucuronide conjugate of 2-chloro-N-(4′-chloro-5-hydroxybiphenyl-2-yl) nicotinamide, expressed as boscalid equivalents</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Chlorantraniliprole</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Plant commodities and animal commodities other than milk</w:t>
            </w:r>
            <w:r w:rsidRPr="00A600E8">
              <w:rPr>
                <w:iCs/>
                <w:sz w:val="18"/>
                <w:lang w:bidi="en-US"/>
              </w:rPr>
              <w:t>:  Chlorantraniliprole</w:t>
            </w:r>
          </w:p>
          <w:p w:rsidR="00A600E8" w:rsidRPr="00A600E8" w:rsidRDefault="00A600E8" w:rsidP="00A600E8">
            <w:pPr>
              <w:keepNext/>
              <w:tabs>
                <w:tab w:val="clear" w:pos="851"/>
              </w:tabs>
              <w:jc w:val="center"/>
              <w:rPr>
                <w:iCs/>
                <w:sz w:val="18"/>
                <w:lang w:bidi="en-US"/>
              </w:rPr>
            </w:pPr>
            <w:r w:rsidRPr="00A600E8">
              <w:rPr>
                <w:i/>
                <w:iCs/>
                <w:sz w:val="18"/>
                <w:lang w:bidi="en-US"/>
              </w:rPr>
              <w:t>Milk</w:t>
            </w:r>
            <w:r w:rsidRPr="00A600E8">
              <w:rPr>
                <w:iCs/>
                <w:sz w:val="18"/>
                <w:lang w:bidi="en-US"/>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Asparagus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Avocado</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Berries and other small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Cherries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Citrus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Coffee beans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90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Plums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Rape seed (canola)</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Stone fruits [except cherries and plums]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Sunflower seed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Tree nuts [except almonds and pistachio nut]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Chlorfenapyr</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Chlorfenapyr</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Peppers, Chili</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Chlorpyrifos</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Chlorpyrifos</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Onion, bulb</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Chlorpyrifos-methyl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Chlorpyrifos-methyl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Clopyralid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Clopyralid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Blueberries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keepNext/>
              <w:tabs>
                <w:tab w:val="clear" w:pos="851"/>
              </w:tabs>
              <w:ind w:left="142" w:hanging="142"/>
              <w:rPr>
                <w:smallCaps/>
                <w:sz w:val="18"/>
              </w:rPr>
            </w:pPr>
            <w:r w:rsidRPr="00A600E8">
              <w:rPr>
                <w:sz w:val="18"/>
              </w:rPr>
              <w:t>Strawberry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keepNext/>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Clothianidin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Clothianidin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T0.7</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Cypermethrin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Cypermethrin, sum of isomers</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Citrus fruits [except kumquats]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Cyprodinil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Cyprodinil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 xml:space="preserve">Dewberries (including loganberry) [except boysenberry] </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Difenoconazole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Difenoconazole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Cherries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Diflubenzuron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Diflubenzuron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Stone fruits [except cherries]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0.07</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Dimethomorph</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E and Z isomers of dimethomorph</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Brassica (cole or cabbage) vegetables, Head Cabbage, Flowerhead Brassicas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Corn salad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Fruiting vegetables, other than cucurbits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Garlic</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Herbs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80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Leafy vegetables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Lima bean (young pods and/or immature seeds)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Dinotefuran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Sum of dinotefuran and its metabolites DN, 1-methyl-3-(tetrahydro-3-furylmethyl)guanidine and UF, 1-methyl-3-(tetrahydro-3-furylmethyl)urea expressed as dinotefuran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Ethoxyquin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Ethoxyquin</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Crustaceans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Diadromous fish</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Edible offal (mammalian)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Eggs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Freshwater fish</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Marine fish</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Meat (mammalian)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Poultry, edible offal of</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lastRenderedPageBreak/>
              <w:t>Poultry meat (in the fat)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Etoxazole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Etoxazole</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7</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Fenbuconazole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Fenbuconazole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Fenpropathrin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Fenpropathrin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 xml:space="preserve">Stone fruits [except cherries and peach] </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1.4</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Fenpyroximate</w:t>
            </w:r>
          </w:p>
        </w:tc>
      </w:tr>
      <w:tr w:rsidR="00A600E8" w:rsidRPr="00A600E8" w:rsidTr="00154432">
        <w:trPr>
          <w:cantSplit/>
          <w:trHeight w:val="81"/>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Fenpyroximate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Cherries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Grapes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Flonicamid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Flonicamid [</w:t>
            </w:r>
            <w:r w:rsidRPr="00A600E8">
              <w:rPr>
                <w:i/>
                <w:iCs/>
                <w:sz w:val="18"/>
                <w:lang w:bidi="en-US"/>
              </w:rPr>
              <w:t>N</w:t>
            </w:r>
            <w:r w:rsidRPr="00A600E8">
              <w:rPr>
                <w:iCs/>
                <w:sz w:val="18"/>
                <w:lang w:bidi="en-US"/>
              </w:rPr>
              <w:t xml:space="preserve"> -(cyanomethyl)-4-(trifluoromethyl)-3-pyridinecarboxamide] and its metabolites TFNA [4-trifluoromethylnicotinic acid], TFNA-AM [4-trifluoromethylnicotinamide] TFNG [</w:t>
            </w:r>
            <w:r w:rsidRPr="00A600E8">
              <w:rPr>
                <w:i/>
                <w:iCs/>
                <w:sz w:val="18"/>
                <w:lang w:bidi="en-US"/>
              </w:rPr>
              <w:t>N</w:t>
            </w:r>
            <w:r w:rsidRPr="00A600E8">
              <w:rPr>
                <w:iCs/>
                <w:sz w:val="18"/>
                <w:lang w:bidi="en-US"/>
              </w:rPr>
              <w:t xml:space="preserve"> -(4-trifluoromethylnicotinoyl)glycine]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7</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Flubendiamide</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cs="Arial"/>
                <w:iCs/>
                <w:sz w:val="18"/>
                <w:lang w:eastAsia="en-GB" w:bidi="en-US"/>
              </w:rPr>
            </w:pPr>
            <w:r w:rsidRPr="00A600E8">
              <w:rPr>
                <w:i/>
                <w:iCs/>
                <w:sz w:val="18"/>
                <w:lang w:eastAsia="en-GB" w:bidi="en-US"/>
              </w:rPr>
              <w:t>Commodities of plant origin</w:t>
            </w:r>
            <w:r w:rsidRPr="00A600E8">
              <w:rPr>
                <w:rFonts w:cs="Arial"/>
                <w:iCs/>
                <w:sz w:val="18"/>
                <w:lang w:eastAsia="en-GB" w:bidi="en-US"/>
              </w:rPr>
              <w:t>:  Flubendiamide</w:t>
            </w:r>
          </w:p>
          <w:p w:rsidR="00A600E8" w:rsidRPr="00A600E8" w:rsidRDefault="00A600E8" w:rsidP="00A600E8">
            <w:pPr>
              <w:keepNext/>
              <w:tabs>
                <w:tab w:val="clear" w:pos="851"/>
              </w:tabs>
              <w:jc w:val="center"/>
              <w:rPr>
                <w:iCs/>
                <w:sz w:val="18"/>
                <w:lang w:eastAsia="en-GB" w:bidi="en-US"/>
              </w:rPr>
            </w:pPr>
            <w:r w:rsidRPr="00A600E8">
              <w:rPr>
                <w:i/>
                <w:iCs/>
                <w:sz w:val="18"/>
                <w:lang w:eastAsia="en-GB" w:bidi="en-US"/>
              </w:rPr>
              <w:t>Commodities of animal origin</w:t>
            </w:r>
            <w:r w:rsidRPr="00A600E8">
              <w:rPr>
                <w:iCs/>
                <w:sz w:val="18"/>
                <w:lang w:eastAsia="en-GB" w:bidi="en-US"/>
              </w:rPr>
              <w:t>:  Sum of flubendiamide and 3-iodo-N-(2-methyl-4-[1,2,2,2-tetrafluoro-1-(trifluoromethyl)ethyl]phenyl)phthalimide, expressed as flubendiamide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422" w:type="dxa"/>
        <w:tblLayout w:type="fixed"/>
        <w:tblCellMar>
          <w:left w:w="80" w:type="dxa"/>
          <w:right w:w="80" w:type="dxa"/>
        </w:tblCellMar>
        <w:tblLook w:val="0000" w:firstRow="0" w:lastRow="0" w:firstColumn="0" w:lastColumn="0" w:noHBand="0" w:noVBand="0"/>
      </w:tblPr>
      <w:tblGrid>
        <w:gridCol w:w="4422"/>
      </w:tblGrid>
      <w:tr w:rsidR="00A600E8" w:rsidRPr="00A600E8" w:rsidTr="00154432">
        <w:trPr>
          <w:cantSplit/>
        </w:trPr>
        <w:tc>
          <w:tcPr>
            <w:tcW w:w="4422"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Fluopyram</w:t>
            </w:r>
          </w:p>
        </w:tc>
      </w:tr>
      <w:tr w:rsidR="00A600E8" w:rsidRPr="00A600E8" w:rsidTr="00154432">
        <w:trPr>
          <w:cantSplit/>
        </w:trPr>
        <w:tc>
          <w:tcPr>
            <w:tcW w:w="4422"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Fluopyram</w:t>
            </w:r>
          </w:p>
        </w:tc>
      </w:tr>
    </w:tbl>
    <w:p w:rsidR="00A600E8" w:rsidRPr="00A600E8" w:rsidRDefault="00A600E8" w:rsidP="00A600E8">
      <w:pPr>
        <w:tabs>
          <w:tab w:val="clear" w:pos="851"/>
        </w:tabs>
        <w:rPr>
          <w:lang w:bidi="en-US"/>
        </w:rPr>
      </w:pPr>
      <w:r w:rsidRPr="00A600E8">
        <w:rPr>
          <w:lang w:bidi="en-US"/>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A600E8" w:rsidRPr="00A600E8" w:rsidTr="00154432">
        <w:trPr>
          <w:cantSplit/>
        </w:trPr>
        <w:tc>
          <w:tcPr>
            <w:tcW w:w="3288"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Cherries</w:t>
            </w:r>
          </w:p>
        </w:tc>
        <w:tc>
          <w:tcPr>
            <w:tcW w:w="1134"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0.6</w:t>
            </w:r>
          </w:p>
        </w:tc>
      </w:tr>
      <w:tr w:rsidR="00A600E8" w:rsidRPr="00A600E8" w:rsidTr="00154432">
        <w:trPr>
          <w:cantSplit/>
        </w:trPr>
        <w:tc>
          <w:tcPr>
            <w:tcW w:w="3288"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Grapes</w:t>
            </w:r>
          </w:p>
        </w:tc>
        <w:tc>
          <w:tcPr>
            <w:tcW w:w="1134"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Pr>
        <w:tc>
          <w:tcPr>
            <w:tcW w:w="3288"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134"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100</w:t>
            </w: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Flutriafol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ascii="Arial,Italic" w:hAnsi="Arial,Italic" w:cs="Arial,Italic"/>
                <w:i/>
                <w:iCs/>
                <w:sz w:val="18"/>
                <w:lang w:eastAsia="en-GB" w:bidi="en-US"/>
              </w:rPr>
            </w:pPr>
            <w:r w:rsidRPr="00A600E8">
              <w:rPr>
                <w:iCs/>
                <w:sz w:val="18"/>
                <w:lang w:bidi="en-US"/>
              </w:rPr>
              <w:t>Flutriafol</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left="142" w:hanging="142"/>
              <w:rPr>
                <w:sz w:val="18"/>
              </w:rPr>
            </w:pPr>
            <w:r w:rsidRPr="00A600E8">
              <w:rPr>
                <w:sz w:val="18"/>
              </w:rPr>
              <w:t>Stone fruits</w:t>
            </w:r>
          </w:p>
        </w:tc>
        <w:tc>
          <w:tcPr>
            <w:tcW w:w="1377" w:type="dxa"/>
            <w:tcBorders>
              <w:top w:val="single" w:sz="4" w:space="0" w:color="auto"/>
              <w:right w:val="single" w:sz="4" w:space="0" w:color="auto"/>
            </w:tcBorders>
          </w:tcPr>
          <w:p w:rsidR="00A600E8" w:rsidRPr="00A600E8" w:rsidRDefault="00A600E8" w:rsidP="00A600E8">
            <w:pPr>
              <w:keepNext/>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Fluxapyroxad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Fluxapyroxad</w:t>
            </w:r>
          </w:p>
          <w:p w:rsidR="00A600E8" w:rsidRPr="00A600E8" w:rsidRDefault="00A600E8" w:rsidP="00A600E8">
            <w:pPr>
              <w:keepNext/>
              <w:tabs>
                <w:tab w:val="clear" w:pos="851"/>
              </w:tabs>
              <w:jc w:val="center"/>
              <w:rPr>
                <w:iCs/>
                <w:sz w:val="18"/>
                <w:lang w:eastAsia="en-GB" w:bidi="en-US"/>
              </w:rPr>
            </w:pPr>
            <w:r w:rsidRPr="00A600E8">
              <w:rPr>
                <w:i/>
                <w:iCs/>
                <w:sz w:val="18"/>
                <w:lang w:eastAsia="en-GB" w:bidi="en-US"/>
              </w:rPr>
              <w:t>Commodities of animal origin for enforcement</w:t>
            </w:r>
            <w:r w:rsidRPr="00A600E8">
              <w:rPr>
                <w:iCs/>
                <w:sz w:val="18"/>
                <w:lang w:eastAsia="en-GB" w:bidi="en-US"/>
              </w:rPr>
              <w:t>:  Fluxapyroxad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Blackberries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Blueberries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7</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Brassica leafy vegetables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Bulb vegetables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Dried grapes (currants, raisins and sultanas)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5.7</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Fruiting vegetables, cucurbits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Fruiting vegetables, other than cucurbits [except sweet corn (corn-on-the-cob) and mushroom]</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Grapes [except dried grapes]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Mango</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Oilseeds [except peanut and cotton]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0.9</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Oranges, sweet, sour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Pecan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Peppers, Chili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lang w:eastAsia="en-GB"/>
              </w:rPr>
              <w:t>Pome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0.8</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Prunes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Pulses [except soya bean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Raspberries, red,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 [except rice bran, unprocessed and rice hulls]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 bran, unprocessed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8.5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 hulls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Root and tuber vegetables [except sugar beet]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0.9</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Rye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Sorghum</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Soya bean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Soya bean (immature seeds)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Stone fruits [except prunes]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Strawberry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Sugar beet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Sugar cane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Wheat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Fosetyl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Fosetyl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Height w:val="80"/>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Citrus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Hexythiazox</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Hexythiazox</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Imazalil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Imazalil</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left="142" w:hanging="142"/>
              <w:rPr>
                <w:sz w:val="18"/>
              </w:rPr>
            </w:pPr>
            <w:r w:rsidRPr="00A600E8">
              <w:rPr>
                <w:sz w:val="18"/>
              </w:rPr>
              <w:t>Onion, bulb</w:t>
            </w:r>
          </w:p>
        </w:tc>
        <w:tc>
          <w:tcPr>
            <w:tcW w:w="1377" w:type="dxa"/>
            <w:tcBorders>
              <w:top w:val="single" w:sz="4" w:space="0" w:color="auto"/>
              <w:right w:val="single" w:sz="4" w:space="0" w:color="auto"/>
            </w:tcBorders>
          </w:tcPr>
          <w:p w:rsidR="00A600E8" w:rsidRPr="00A600E8" w:rsidRDefault="00A600E8" w:rsidP="00A600E8">
            <w:pPr>
              <w:keepNext/>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keepNext/>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keepNext/>
              <w:tabs>
                <w:tab w:val="clear" w:pos="851"/>
              </w:tabs>
              <w:ind w:left="142" w:hanging="142"/>
              <w:jc w:val="right"/>
              <w:rPr>
                <w:smallCaps/>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Imazamox</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Imazamox</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Lentil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Sunflower seed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Imazapic</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Sum of imazapic and its hydroxymethyl derivative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Maize</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Rice</w:t>
            </w:r>
          </w:p>
        </w:tc>
        <w:tc>
          <w:tcPr>
            <w:tcW w:w="1377" w:type="dxa"/>
            <w:tcBorders>
              <w:right w:val="single" w:sz="4" w:space="0" w:color="auto"/>
            </w:tcBorders>
          </w:tcPr>
          <w:p w:rsidR="00A600E8" w:rsidRPr="00A600E8" w:rsidRDefault="00A600E8" w:rsidP="00A600E8">
            <w:pPr>
              <w:tabs>
                <w:tab w:val="clear" w:pos="851"/>
              </w:tabs>
              <w:ind w:left="142" w:hanging="142"/>
              <w:jc w:val="right"/>
              <w:rPr>
                <w:smallCaps/>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Imazapyr</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Imazapyr</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Lentils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207"/>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Sugar cane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Sunflower seed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Imazethapyr</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Imazethapyr</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Rape seed (canola)</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Imidacloprid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imidacloprid and metabolites containing the 6-chloropyridinylmethylene moiety, expressed as imidacloprid</w:t>
            </w:r>
          </w:p>
        </w:tc>
      </w:tr>
    </w:tbl>
    <w:p w:rsidR="00A600E8" w:rsidRPr="00A600E8" w:rsidRDefault="00A600E8" w:rsidP="00A600E8">
      <w:pPr>
        <w:ind w:hanging="11"/>
        <w:rPr>
          <w:iCs/>
          <w:lang w:bidi="en-US"/>
        </w:rPr>
      </w:pPr>
      <w:r w:rsidRPr="00A600E8">
        <w:rPr>
          <w:iCs/>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Pr>
          <w:p w:rsidR="00A600E8" w:rsidRPr="00A600E8" w:rsidRDefault="00A600E8" w:rsidP="00A600E8">
            <w:pPr>
              <w:tabs>
                <w:tab w:val="clear" w:pos="851"/>
              </w:tabs>
              <w:ind w:left="142" w:hanging="142"/>
              <w:rPr>
                <w:sz w:val="18"/>
              </w:rPr>
            </w:pPr>
            <w:r w:rsidRPr="00A600E8">
              <w:rPr>
                <w:sz w:val="18"/>
              </w:rPr>
              <w:t>Cranberry</w:t>
            </w:r>
          </w:p>
        </w:tc>
        <w:tc>
          <w:tcPr>
            <w:tcW w:w="1377" w:type="dxa"/>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Pr>
          <w:p w:rsidR="00A600E8" w:rsidRPr="00A600E8" w:rsidRDefault="00A600E8" w:rsidP="00A600E8">
            <w:pPr>
              <w:tabs>
                <w:tab w:val="clear" w:pos="851"/>
              </w:tabs>
              <w:ind w:left="142" w:hanging="142"/>
              <w:rPr>
                <w:rFonts w:cs="Arial"/>
                <w:sz w:val="18"/>
              </w:rPr>
            </w:pPr>
            <w:r w:rsidRPr="00A600E8">
              <w:rPr>
                <w:rFonts w:cs="Arial"/>
                <w:sz w:val="18"/>
              </w:rPr>
              <w:t>Spices [except coriander (leaves, stem, roots); coriander seed; dill seed; fennel seed; ginger root]</w:t>
            </w:r>
          </w:p>
        </w:tc>
        <w:tc>
          <w:tcPr>
            <w:tcW w:w="1377" w:type="dxa"/>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Pr>
          <w:p w:rsidR="00A600E8" w:rsidRPr="00A600E8" w:rsidRDefault="00A600E8" w:rsidP="00A600E8">
            <w:pPr>
              <w:tabs>
                <w:tab w:val="clear" w:pos="851"/>
              </w:tabs>
              <w:ind w:left="142" w:hanging="142"/>
              <w:rPr>
                <w:smallCaps/>
                <w:sz w:val="18"/>
              </w:rPr>
            </w:pPr>
          </w:p>
        </w:tc>
        <w:tc>
          <w:tcPr>
            <w:tcW w:w="1377" w:type="dxa"/>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Indoxacarb</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 xml:space="preserve">Sum of indoxacarb and its </w:t>
            </w:r>
            <w:r w:rsidRPr="00A600E8">
              <w:rPr>
                <w:i/>
                <w:iCs/>
                <w:sz w:val="18"/>
                <w:lang w:bidi="en-US"/>
              </w:rPr>
              <w:t>R</w:t>
            </w:r>
            <w:r w:rsidRPr="00A600E8">
              <w:rPr>
                <w:iCs/>
                <w:sz w:val="18"/>
                <w:lang w:bidi="en-US"/>
              </w:rPr>
              <w:t>-isomer</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mallCaps/>
                <w:sz w:val="18"/>
              </w:rPr>
            </w:pPr>
            <w:r w:rsidRPr="00A600E8">
              <w:rPr>
                <w:sz w:val="18"/>
              </w:rPr>
              <w:t>Cherries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r w:rsidRPr="00A600E8">
              <w:rPr>
                <w:sz w:val="18"/>
              </w:rPr>
              <w:t>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Stone fruits [except cherries]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lang w:eastAsia="en-GB"/>
              </w:rPr>
            </w:pPr>
            <w:r w:rsidRPr="00A600E8">
              <w:rPr>
                <w:rFonts w:eastAsiaTheme="minorHAnsi" w:cstheme="minorBidi"/>
                <w:b/>
                <w:bCs/>
                <w:iCs/>
                <w:sz w:val="18"/>
                <w:szCs w:val="22"/>
                <w:lang w:eastAsia="en-GB"/>
              </w:rPr>
              <w:t>Isoxaflutole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eastAsia="en-GB" w:bidi="en-US"/>
              </w:rPr>
            </w:pPr>
            <w:r w:rsidRPr="00A600E8">
              <w:rPr>
                <w:iCs/>
                <w:sz w:val="18"/>
                <w:lang w:eastAsia="en-GB" w:bidi="en-US"/>
              </w:rPr>
              <w:t>The sum of isoxaflutole and 2-cyclopropylcarbonyl-3-(2-methylsulfonyl-4-trifluoromethylphenyl)-3-oxopropanenitrile, expressed as isoxaflutole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Soya bean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Kresoxim-methyl</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eastAsia="en-GB" w:bidi="en-US"/>
              </w:rPr>
            </w:pPr>
            <w:r w:rsidRPr="00A600E8">
              <w:rPr>
                <w:i/>
                <w:iCs/>
                <w:sz w:val="18"/>
                <w:lang w:eastAsia="en-GB" w:bidi="en-US"/>
              </w:rPr>
              <w:t>Commodities of plant origin</w:t>
            </w:r>
            <w:r w:rsidRPr="00A600E8">
              <w:rPr>
                <w:iCs/>
                <w:sz w:val="18"/>
                <w:lang w:eastAsia="en-GB" w:bidi="en-US"/>
              </w:rPr>
              <w:t>:  Kresoxim-methyl</w:t>
            </w:r>
          </w:p>
          <w:p w:rsidR="00A600E8" w:rsidRPr="00A600E8" w:rsidRDefault="00A600E8" w:rsidP="00A600E8">
            <w:pPr>
              <w:keepNext/>
              <w:tabs>
                <w:tab w:val="clear" w:pos="851"/>
              </w:tabs>
              <w:jc w:val="center"/>
              <w:rPr>
                <w:iCs/>
                <w:sz w:val="18"/>
                <w:lang w:eastAsia="en-GB" w:bidi="en-US"/>
              </w:rPr>
            </w:pPr>
            <w:r w:rsidRPr="00A600E8">
              <w:rPr>
                <w:i/>
                <w:iCs/>
                <w:sz w:val="18"/>
                <w:lang w:eastAsia="en-GB" w:bidi="en-US"/>
              </w:rPr>
              <w:t>Commodities of animal origin</w:t>
            </w:r>
            <w:r w:rsidRPr="00A600E8">
              <w:rPr>
                <w:iCs/>
                <w:sz w:val="18"/>
                <w:lang w:eastAsia="en-GB" w:bidi="en-US"/>
              </w:rPr>
              <w:t>:  Sum of a-(p-hydroxyo-tolyloxy)-o-tolyl (methoxyimino) acetic acid and (E)-methoxyimino[a-(o-tolyloxy)-o-tolyl]acetic acid, expressed as kresoxim-methyl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Asparagus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Barley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Beetroot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Berries and other small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Chard (beet leaves)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Coffee beans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Cotton seed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Dried grapes (currants, raisins and sultanas)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221"/>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Egg plant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Garlic</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Ginseng (dried)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Grape leaves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Grapefruit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Leek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Mammalian fats [except milk fats]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Oats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Olive oil, virgin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0.7</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Olives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Onion, bulb</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Oranges, sweet, sour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Pear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Pecan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Peppers, Sweet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Pome fruits [except pear]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Potato</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Poultry meat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Rye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Shallot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Soya bean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Sugar beet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Sunflower seed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Tomato</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0.6</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Turnip, garden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Wheat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Mandipropamid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Mandipropamid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lang w:eastAsia="en-GB"/>
              </w:rPr>
            </w:pPr>
            <w:r w:rsidRPr="00A600E8">
              <w:rPr>
                <w:rFonts w:eastAsiaTheme="minorHAnsi" w:cstheme="minorBidi"/>
                <w:b/>
                <w:bCs/>
                <w:iCs/>
                <w:sz w:val="18"/>
                <w:szCs w:val="22"/>
                <w:lang w:eastAsia="en-GB"/>
              </w:rPr>
              <w:t>Metaflumizone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eastAsia="en-GB" w:bidi="en-US"/>
              </w:rPr>
            </w:pPr>
            <w:r w:rsidRPr="00A600E8">
              <w:rPr>
                <w:iCs/>
                <w:sz w:val="18"/>
                <w:lang w:eastAsia="en-GB" w:bidi="en-US"/>
              </w:rPr>
              <w:t>Sum of metaflumizone, its E and Z isomers and its metabolite 4-{2-oxo-2-[3-(trifluoromethyl) phenyl]ethyl}-benzonitrile expressed as metaflumizone</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Citrus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Tree nuts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0.04</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Metconazole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Metconazole</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left="142" w:hanging="142"/>
              <w:rPr>
                <w:sz w:val="18"/>
              </w:rPr>
            </w:pPr>
            <w:r w:rsidRPr="00A600E8">
              <w:rPr>
                <w:sz w:val="18"/>
              </w:rPr>
              <w:t>Potato</w:t>
            </w:r>
          </w:p>
        </w:tc>
        <w:tc>
          <w:tcPr>
            <w:tcW w:w="1377" w:type="dxa"/>
            <w:tcBorders>
              <w:top w:val="single" w:sz="4" w:space="0" w:color="auto"/>
              <w:right w:val="single" w:sz="4" w:space="0" w:color="auto"/>
            </w:tcBorders>
          </w:tcPr>
          <w:p w:rsidR="00A600E8" w:rsidRPr="00A600E8" w:rsidRDefault="00A600E8" w:rsidP="00A600E8">
            <w:pPr>
              <w:keepNext/>
              <w:tabs>
                <w:tab w:val="clear" w:pos="851"/>
              </w:tabs>
              <w:ind w:left="142" w:hanging="142"/>
              <w:jc w:val="right"/>
              <w:rPr>
                <w:sz w:val="18"/>
              </w:rPr>
            </w:pPr>
            <w:r w:rsidRPr="00A600E8">
              <w:rPr>
                <w:sz w:val="18"/>
              </w:rPr>
              <w:t>0.04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keepNext/>
              <w:ind w:left="142" w:hanging="142"/>
              <w:rPr>
                <w:sz w:val="18"/>
              </w:rPr>
            </w:pPr>
            <w:r w:rsidRPr="00A600E8">
              <w:rPr>
                <w:sz w:val="18"/>
              </w:rPr>
              <w:t>Sweet potato</w:t>
            </w:r>
          </w:p>
        </w:tc>
        <w:tc>
          <w:tcPr>
            <w:tcW w:w="1377" w:type="dxa"/>
            <w:tcBorders>
              <w:right w:val="single" w:sz="4" w:space="0" w:color="auto"/>
            </w:tcBorders>
          </w:tcPr>
          <w:p w:rsidR="00A600E8" w:rsidRPr="00A600E8" w:rsidRDefault="00A600E8" w:rsidP="00A600E8">
            <w:pPr>
              <w:keepNext/>
              <w:ind w:left="142" w:hanging="142"/>
              <w:jc w:val="right"/>
              <w:rPr>
                <w:sz w:val="18"/>
              </w:rPr>
            </w:pPr>
            <w:r w:rsidRPr="00A600E8">
              <w:rPr>
                <w:sz w:val="18"/>
              </w:rPr>
              <w:t>0.04</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lang w:eastAsia="en-GB"/>
              </w:rPr>
            </w:pPr>
            <w:r w:rsidRPr="00A600E8">
              <w:rPr>
                <w:rFonts w:eastAsiaTheme="minorHAnsi" w:cstheme="minorBidi"/>
                <w:b/>
                <w:bCs/>
                <w:iCs/>
                <w:sz w:val="18"/>
                <w:szCs w:val="22"/>
                <w:lang w:eastAsia="en-GB"/>
              </w:rPr>
              <w:t>Methoxyfenozide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Methoxyfenozide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 xml:space="preserve">Plums (including prunes) </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Myclobutanil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Myclobutanil</w:t>
            </w:r>
          </w:p>
        </w:tc>
      </w:tr>
    </w:tbl>
    <w:p w:rsidR="00A600E8" w:rsidRPr="00A600E8" w:rsidRDefault="00A600E8" w:rsidP="00A600E8">
      <w:pPr>
        <w:keepNext/>
        <w:ind w:left="142" w:hanging="142"/>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left="142" w:hanging="142"/>
              <w:rPr>
                <w:sz w:val="18"/>
              </w:rPr>
            </w:pPr>
            <w:r w:rsidRPr="00A600E8">
              <w:rPr>
                <w:sz w:val="18"/>
              </w:rPr>
              <w:t>Stone fruits [except cherries]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keepNext/>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Penconazole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Penconazole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Herbs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Pendimethalin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Pendimethalin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Artichoke, globe</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Asparagus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Brassica leafy vegetables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Leafy vegetables [except brassica leafy vegetables and lettuce, leaf]</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Lettuce, leaf</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4</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Melons, including watermelon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Sorghum</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Penthiopyrad</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Penthiopyrad</w:t>
            </w:r>
          </w:p>
          <w:p w:rsidR="00A600E8" w:rsidRPr="00A600E8" w:rsidRDefault="00A600E8" w:rsidP="00A600E8">
            <w:pPr>
              <w:keepNext/>
              <w:tabs>
                <w:tab w:val="clear" w:pos="851"/>
              </w:tabs>
              <w:jc w:val="center"/>
              <w:rPr>
                <w:bCs/>
                <w:iCs/>
                <w:sz w:val="18"/>
                <w:lang w:bidi="en-US"/>
              </w:rPr>
            </w:pPr>
            <w:r w:rsidRPr="00A600E8">
              <w:rPr>
                <w:i/>
                <w:iCs/>
                <w:sz w:val="18"/>
                <w:lang w:bidi="en-US"/>
              </w:rPr>
              <w:t xml:space="preserve">Commodities of animal origin: </w:t>
            </w:r>
            <w:r w:rsidRPr="00A600E8">
              <w:rPr>
                <w:iCs/>
                <w:sz w:val="18"/>
                <w:lang w:bidi="en-US"/>
              </w:rPr>
              <w:t> Sum of penthiopyrad and 1-methyl-3-(trifluoromethyl)-1</w:t>
            </w:r>
            <w:r w:rsidRPr="00A600E8">
              <w:rPr>
                <w:i/>
                <w:iCs/>
                <w:sz w:val="18"/>
                <w:lang w:bidi="en-US"/>
              </w:rPr>
              <w:t>H</w:t>
            </w:r>
            <w:r w:rsidRPr="00A600E8">
              <w:rPr>
                <w:iCs/>
                <w:sz w:val="18"/>
                <w:lang w:bidi="en-US"/>
              </w:rPr>
              <w:t>-pyrazol-4-ylcarboxamide, expressed as penthiopyrad</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Permethrin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Permethrin, sum of isomers</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Nectarine</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Peach</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Phosmet</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phosmet and its oxygen analogue, expressed as phosmet</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Grapes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Prothioconazole</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Sum of prothioconazole and prothioconazole desthio (2-(1-chlorocyclopropyl)-1-(2-chlorophenyl)-3-(1</w:t>
            </w:r>
            <w:r w:rsidRPr="00A600E8">
              <w:rPr>
                <w:i/>
                <w:iCs/>
                <w:sz w:val="18"/>
                <w:lang w:bidi="en-US"/>
              </w:rPr>
              <w:t>H-</w:t>
            </w:r>
            <w:r w:rsidRPr="00A600E8">
              <w:rPr>
                <w:iCs/>
                <w:sz w:val="18"/>
                <w:lang w:bidi="en-US"/>
              </w:rPr>
              <w:t>1,2,4-triazol-1-yl)-propan-2-ol), expressed as prothioconazole</w:t>
            </w:r>
          </w:p>
          <w:p w:rsidR="00A600E8" w:rsidRPr="00A600E8" w:rsidRDefault="00A600E8" w:rsidP="00A600E8">
            <w:pPr>
              <w:keepNext/>
              <w:tabs>
                <w:tab w:val="clear" w:pos="851"/>
              </w:tabs>
              <w:jc w:val="center"/>
              <w:rPr>
                <w:iCs/>
                <w:sz w:val="18"/>
                <w:lang w:bidi="en-US"/>
              </w:rPr>
            </w:pPr>
            <w:r w:rsidRPr="00A600E8">
              <w:rPr>
                <w:i/>
                <w:iCs/>
                <w:sz w:val="18"/>
                <w:lang w:bidi="en-US"/>
              </w:rPr>
              <w:t>Commodities of animal origin:</w:t>
            </w:r>
            <w:r w:rsidRPr="00A600E8">
              <w:rPr>
                <w:iCs/>
                <w:sz w:val="18"/>
                <w:lang w:bidi="en-US"/>
              </w:rPr>
              <w:t xml:space="preserve">  Sum of prothioconazole, prothioconazole desthio (2-(1-chlorocyclopropyl)-1-(2-chlorophenyl)-3-(1</w:t>
            </w:r>
            <w:r w:rsidRPr="00A600E8">
              <w:rPr>
                <w:i/>
                <w:iCs/>
                <w:sz w:val="18"/>
                <w:lang w:bidi="en-US"/>
              </w:rPr>
              <w:t>H</w:t>
            </w:r>
            <w:r w:rsidRPr="00A600E8">
              <w:rPr>
                <w:iCs/>
                <w:sz w:val="18"/>
                <w:lang w:bidi="en-US"/>
              </w:rPr>
              <w:t>-1,2,4-triazol-1-yl)-propan-2-ol), prothioconazole-3-hydroxy-desthio (2-(1-chlorocyclopropyl)-1-(2-chloro-3-hydroxyphenyl)-3-(1</w:t>
            </w:r>
            <w:r w:rsidRPr="00A600E8">
              <w:rPr>
                <w:i/>
                <w:iCs/>
                <w:sz w:val="18"/>
                <w:lang w:bidi="en-US"/>
              </w:rPr>
              <w:t>H</w:t>
            </w:r>
            <w:r w:rsidRPr="00A600E8">
              <w:rPr>
                <w:iCs/>
                <w:sz w:val="18"/>
                <w:lang w:bidi="en-US"/>
              </w:rPr>
              <w:t>-1,2,4-triazol-1-yl)-propan-2-ol) and prothioconazole-4-hydroxy-desthio (2-(1-chlorocyclopropyl)-1-(2-chloro-4-hydroxyphenyl)-3-(1</w:t>
            </w:r>
            <w:r w:rsidRPr="00A600E8">
              <w:rPr>
                <w:i/>
                <w:iCs/>
                <w:sz w:val="18"/>
                <w:lang w:bidi="en-US"/>
              </w:rPr>
              <w:t>H</w:t>
            </w:r>
            <w:r w:rsidRPr="00A600E8">
              <w:rPr>
                <w:iCs/>
                <w:sz w:val="18"/>
                <w:lang w:bidi="en-US"/>
              </w:rPr>
              <w:t>-1,2,4-triazol-1-yl)-propan-2-ol), expressed as prothioconazole</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Pyraclostrobin</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Pyraclostrobin</w:t>
            </w:r>
          </w:p>
          <w:p w:rsidR="00A600E8" w:rsidRPr="00A600E8" w:rsidRDefault="00A600E8" w:rsidP="00A600E8">
            <w:pPr>
              <w:keepNext/>
              <w:tabs>
                <w:tab w:val="clear" w:pos="851"/>
              </w:tabs>
              <w:jc w:val="center"/>
              <w:rPr>
                <w:iCs/>
                <w:sz w:val="18"/>
                <w:lang w:bidi="en-US"/>
              </w:rPr>
            </w:pPr>
            <w:r w:rsidRPr="00A600E8">
              <w:rPr>
                <w:i/>
                <w:iCs/>
                <w:sz w:val="18"/>
                <w:lang w:bidi="en-US"/>
              </w:rPr>
              <w:t>Commodities of animal origin</w:t>
            </w:r>
            <w:r w:rsidRPr="00A600E8">
              <w:rPr>
                <w:iCs/>
                <w:sz w:val="18"/>
                <w:lang w:bidi="en-US"/>
              </w:rPr>
              <w:t>:  Sum of pyraclostrobin and metabolites hydrolysed to 1-(4-chloro-phenyl)-1H-pyrazol-3-ol, expressed as pyraclostrobin</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Herbs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Stone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lang w:eastAsia="en-GB"/>
              </w:rPr>
            </w:pPr>
            <w:r w:rsidRPr="00A600E8">
              <w:rPr>
                <w:rFonts w:eastAsiaTheme="minorHAnsi" w:cstheme="minorBidi"/>
                <w:b/>
                <w:bCs/>
                <w:iCs/>
                <w:sz w:val="18"/>
                <w:szCs w:val="22"/>
                <w:lang w:eastAsia="en-GB"/>
              </w:rPr>
              <w:t>Pyridaben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eastAsia="en-GB" w:bidi="en-US"/>
              </w:rPr>
            </w:pPr>
            <w:r w:rsidRPr="00A600E8">
              <w:rPr>
                <w:iCs/>
                <w:sz w:val="18"/>
                <w:lang w:eastAsia="en-GB" w:bidi="en-US"/>
              </w:rPr>
              <w:t>Pyridaben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lang w:eastAsia="en-GB"/>
              </w:rPr>
            </w:pPr>
            <w:r w:rsidRPr="00A600E8">
              <w:rPr>
                <w:rFonts w:eastAsiaTheme="minorHAnsi" w:cstheme="minorBidi"/>
                <w:b/>
                <w:bCs/>
                <w:iCs/>
                <w:sz w:val="18"/>
                <w:szCs w:val="22"/>
                <w:lang w:eastAsia="en-GB"/>
              </w:rPr>
              <w:t>Pyrimethanil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Pyrimethanil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Coriander (leaves)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Herbs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Onion, bulb</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lang w:eastAsia="en-GB"/>
              </w:rPr>
            </w:pPr>
            <w:r w:rsidRPr="00A600E8">
              <w:rPr>
                <w:rFonts w:eastAsiaTheme="minorHAnsi" w:cstheme="minorBidi"/>
                <w:b/>
                <w:bCs/>
                <w:iCs/>
                <w:sz w:val="18"/>
                <w:szCs w:val="22"/>
                <w:lang w:eastAsia="en-GB"/>
              </w:rPr>
              <w:t>Pyriproxyfen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eastAsia="en-GB" w:bidi="en-US"/>
              </w:rPr>
            </w:pPr>
            <w:r w:rsidRPr="00A600E8">
              <w:rPr>
                <w:iCs/>
                <w:sz w:val="18"/>
                <w:lang w:eastAsia="en-GB" w:bidi="en-US"/>
              </w:rPr>
              <w:t>Pyriproxyfen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lang w:eastAsia="en-GB"/>
              </w:rPr>
            </w:pPr>
            <w:r w:rsidRPr="00A600E8">
              <w:rPr>
                <w:rFonts w:eastAsiaTheme="minorHAnsi" w:cstheme="minorBidi"/>
                <w:b/>
                <w:bCs/>
                <w:iCs/>
                <w:sz w:val="18"/>
                <w:szCs w:val="22"/>
              </w:rPr>
              <w:t>Quinclorac</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eastAsia="en-GB" w:bidi="en-US"/>
              </w:rPr>
            </w:pPr>
            <w:r w:rsidRPr="00A600E8">
              <w:rPr>
                <w:iCs/>
                <w:sz w:val="18"/>
                <w:lang w:bidi="en-US"/>
              </w:rPr>
              <w:t>Quinclorac</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Barley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Rape seed (canola)</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Rice</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Wheat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Quinoxyfen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Quinoxyfen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Stone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0.7</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Sethoxydim</w:t>
            </w:r>
          </w:p>
        </w:tc>
      </w:tr>
      <w:tr w:rsidR="00A600E8" w:rsidRPr="00A600E8" w:rsidTr="00154432">
        <w:trPr>
          <w:cantSplit/>
          <w:trHeight w:val="612"/>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Sum of sethoxydim and metabolites containing the 5-(2-ethylthiopropyl)cyclohexene-3-one and 5-(2-ethylthiopropyl)-5-hydroxycyclohexene-3-one moieties and their sulfoxides and sulfones, expressed as sethoxydim</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Strawberry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Simazine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Simazine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Citrus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Fruit [except citrus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Spirodiclofen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Spirodiclofen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Spiromesifen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spiromesifen and 4-hydroxy-3-(2,4,6-trimethylphenyl)-1-oxaspiro[4.4]non-3-en-2-one, expressed as spiromesifen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Spirotetramat</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spirotetramat, and cis-3-(2,5-dimethylphenyl)-4-hydroxy-8-methoxy-1-azaspiro[4.5]dec-3-en-2-one, expressed as spirotetramat</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mallCaps/>
                <w:sz w:val="18"/>
              </w:rPr>
            </w:pPr>
            <w:r w:rsidRPr="00A600E8">
              <w:rPr>
                <w:sz w:val="18"/>
              </w:rPr>
              <w:t>Hops, dry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Spiroxamine</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Spiroxamine</w:t>
            </w:r>
          </w:p>
          <w:p w:rsidR="00A600E8" w:rsidRPr="00A600E8" w:rsidRDefault="00A600E8" w:rsidP="00A600E8">
            <w:pPr>
              <w:keepNext/>
              <w:tabs>
                <w:tab w:val="clear" w:pos="851"/>
              </w:tabs>
              <w:jc w:val="center"/>
              <w:rPr>
                <w:bCs/>
                <w:iCs/>
                <w:sz w:val="18"/>
                <w:lang w:bidi="en-US"/>
              </w:rPr>
            </w:pPr>
            <w:r w:rsidRPr="00A600E8">
              <w:rPr>
                <w:i/>
                <w:iCs/>
                <w:sz w:val="18"/>
                <w:lang w:bidi="en-US"/>
              </w:rPr>
              <w:t>Commodities of animal origin:</w:t>
            </w:r>
            <w:r w:rsidRPr="00A600E8">
              <w:rPr>
                <w:iCs/>
                <w:sz w:val="18"/>
                <w:lang w:bidi="en-US"/>
              </w:rPr>
              <w:t>  Spiroxamine carboxylic acid, expressed as spiroxamine</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Sulfoxaflor</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Sulfoxaflor</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0.7</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Height w:val="64"/>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Tebuconazole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Tebuconazole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Peppers, Chili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Stone fruits [except cherries]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Tebufenpyrad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Tebufenpyrad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Thiabendazole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Thiabendazole</w:t>
            </w:r>
          </w:p>
          <w:p w:rsidR="00A600E8" w:rsidRPr="00A600E8" w:rsidRDefault="00A600E8" w:rsidP="00A600E8">
            <w:pPr>
              <w:keepNext/>
              <w:tabs>
                <w:tab w:val="clear" w:pos="851"/>
              </w:tabs>
              <w:jc w:val="center"/>
              <w:rPr>
                <w:iCs/>
                <w:sz w:val="18"/>
                <w:lang w:bidi="en-US"/>
              </w:rPr>
            </w:pPr>
            <w:r w:rsidRPr="00A600E8">
              <w:rPr>
                <w:i/>
                <w:iCs/>
                <w:sz w:val="18"/>
                <w:lang w:bidi="en-US"/>
              </w:rPr>
              <w:t>Commodities of animal origin</w:t>
            </w:r>
            <w:r w:rsidRPr="00A600E8">
              <w:rPr>
                <w:iCs/>
                <w:sz w:val="18"/>
                <w:lang w:bidi="en-US"/>
              </w:rPr>
              <w:t>:  Sum of thiabendazole and 5-hydroxythiabendazole, expressed as thiabendazole</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Onion, bulb</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Thiacloprid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Thiacloprid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Coriander (leaves)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Herbs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Peppers, Chili</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Spices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Height w:val="80"/>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Thiamethoxam</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cs="Arial"/>
                <w:iCs/>
                <w:sz w:val="18"/>
                <w:lang w:eastAsia="en-GB" w:bidi="en-US"/>
              </w:rPr>
            </w:pPr>
            <w:r w:rsidRPr="00A600E8">
              <w:rPr>
                <w:i/>
                <w:iCs/>
                <w:sz w:val="18"/>
                <w:lang w:eastAsia="en-GB" w:bidi="en-US"/>
              </w:rPr>
              <w:t>Commodities of plant origin</w:t>
            </w:r>
            <w:r w:rsidRPr="00A600E8">
              <w:rPr>
                <w:rFonts w:cs="Arial"/>
                <w:iCs/>
                <w:sz w:val="18"/>
                <w:lang w:eastAsia="en-GB" w:bidi="en-US"/>
              </w:rPr>
              <w:t>:  Thiamethoxam</w:t>
            </w:r>
          </w:p>
          <w:p w:rsidR="00A600E8" w:rsidRPr="00A600E8" w:rsidRDefault="00A600E8" w:rsidP="00A600E8">
            <w:pPr>
              <w:keepNext/>
              <w:tabs>
                <w:tab w:val="clear" w:pos="851"/>
              </w:tabs>
              <w:jc w:val="center"/>
              <w:rPr>
                <w:rFonts w:cs="Arial"/>
                <w:iCs/>
                <w:sz w:val="18"/>
                <w:lang w:eastAsia="en-GB" w:bidi="en-US"/>
              </w:rPr>
            </w:pPr>
            <w:r w:rsidRPr="00A600E8">
              <w:rPr>
                <w:i/>
                <w:iCs/>
                <w:sz w:val="18"/>
                <w:lang w:eastAsia="en-GB" w:bidi="en-US"/>
              </w:rPr>
              <w:t>Commodities of animal origin</w:t>
            </w:r>
            <w:r w:rsidRPr="00A600E8">
              <w:rPr>
                <w:rFonts w:cs="Arial"/>
                <w:iCs/>
                <w:sz w:val="18"/>
                <w:lang w:eastAsia="en-GB" w:bidi="en-US"/>
              </w:rPr>
              <w:t>:  Sum of thiamethoxam</w:t>
            </w:r>
          </w:p>
          <w:p w:rsidR="00A600E8" w:rsidRPr="00A600E8" w:rsidRDefault="00A600E8" w:rsidP="00A600E8">
            <w:pPr>
              <w:keepNext/>
              <w:tabs>
                <w:tab w:val="clear" w:pos="851"/>
              </w:tabs>
              <w:jc w:val="center"/>
              <w:rPr>
                <w:rFonts w:cs="Arial"/>
                <w:iCs/>
                <w:sz w:val="18"/>
                <w:lang w:eastAsia="en-GB" w:bidi="en-US"/>
              </w:rPr>
            </w:pPr>
            <w:r w:rsidRPr="00A600E8">
              <w:rPr>
                <w:rFonts w:cs="Arial"/>
                <w:iCs/>
                <w:sz w:val="18"/>
                <w:lang w:eastAsia="en-GB" w:bidi="en-US"/>
              </w:rPr>
              <w:t>and N-(2-chloro-thiazol-5-ylmethyl)-N′-methyl-N′-</w:t>
            </w:r>
          </w:p>
          <w:p w:rsidR="00A600E8" w:rsidRPr="00A600E8" w:rsidRDefault="00A600E8" w:rsidP="00A600E8">
            <w:pPr>
              <w:keepNext/>
              <w:tabs>
                <w:tab w:val="clear" w:pos="851"/>
              </w:tabs>
              <w:jc w:val="center"/>
              <w:rPr>
                <w:bCs/>
                <w:iCs/>
                <w:sz w:val="18"/>
                <w:lang w:bidi="en-US"/>
              </w:rPr>
            </w:pPr>
            <w:r w:rsidRPr="00A600E8">
              <w:rPr>
                <w:rFonts w:cs="Arial"/>
                <w:iCs/>
                <w:sz w:val="18"/>
                <w:lang w:eastAsia="en-GB" w:bidi="en-US"/>
              </w:rPr>
              <w:t>nitro-guanidine, expressed as thiamethoxam</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hanging="11"/>
              <w:rPr>
                <w:sz w:val="18"/>
              </w:rPr>
            </w:pPr>
            <w:r w:rsidRPr="00A600E8">
              <w:rPr>
                <w:sz w:val="18"/>
              </w:rPr>
              <w:t>Tea, green, black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keepNext/>
              <w:tabs>
                <w:tab w:val="clear" w:pos="851"/>
              </w:tabs>
              <w:ind w:hanging="11"/>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Thiophanate-methyl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thiophanate-methyl and 2-aminobenzimidazole,expressed as thiophanate-methyl</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left="142" w:hanging="142"/>
              <w:rPr>
                <w:sz w:val="18"/>
              </w:rPr>
            </w:pPr>
            <w:r w:rsidRPr="00A600E8">
              <w:rPr>
                <w:sz w:val="18"/>
              </w:rPr>
              <w:t>Grapes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keepNext/>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iC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Triadimefon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triadimefon and triadimenol, expressed as triadimefon</w:t>
            </w:r>
          </w:p>
          <w:p w:rsidR="00A600E8" w:rsidRPr="00A600E8" w:rsidRDefault="00A600E8" w:rsidP="00A600E8">
            <w:pPr>
              <w:keepNext/>
              <w:tabs>
                <w:tab w:val="clear" w:pos="851"/>
              </w:tabs>
              <w:jc w:val="center"/>
              <w:rPr>
                <w:iCs/>
                <w:sz w:val="18"/>
                <w:lang w:bidi="en-US"/>
              </w:rPr>
            </w:pPr>
            <w:r w:rsidRPr="00A600E8">
              <w:rPr>
                <w:i/>
                <w:iCs/>
                <w:sz w:val="18"/>
                <w:lang w:bidi="en-US"/>
              </w:rPr>
              <w:t>see also</w:t>
            </w:r>
            <w:r w:rsidRPr="00A600E8">
              <w:rPr>
                <w:iCs/>
                <w:sz w:val="18"/>
                <w:lang w:bidi="en-US"/>
              </w:rPr>
              <w:t xml:space="preserve"> Triadimenol</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Triadimenol</w:t>
            </w:r>
          </w:p>
        </w:tc>
      </w:tr>
      <w:tr w:rsidR="00A600E8" w:rsidRPr="00A600E8" w:rsidTr="00154432">
        <w:trPr>
          <w:cantSplit/>
        </w:trPr>
        <w:tc>
          <w:tcPr>
            <w:tcW w:w="4384" w:type="dxa"/>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Triadimenol</w:t>
            </w:r>
          </w:p>
          <w:p w:rsidR="00A600E8" w:rsidRPr="00A600E8" w:rsidRDefault="00A600E8" w:rsidP="00A600E8">
            <w:pPr>
              <w:keepNext/>
              <w:tabs>
                <w:tab w:val="clear" w:pos="851"/>
              </w:tabs>
              <w:jc w:val="center"/>
              <w:rPr>
                <w:iCs/>
                <w:sz w:val="18"/>
                <w:lang w:bidi="en-US"/>
              </w:rPr>
            </w:pPr>
            <w:r w:rsidRPr="00A600E8">
              <w:rPr>
                <w:i/>
                <w:iCs/>
                <w:sz w:val="18"/>
                <w:lang w:bidi="en-US"/>
              </w:rPr>
              <w:t>see also</w:t>
            </w:r>
            <w:r w:rsidRPr="00A600E8">
              <w:rPr>
                <w:iCs/>
                <w:sz w:val="18"/>
                <w:lang w:bidi="en-US"/>
              </w:rPr>
              <w:t xml:space="preserve"> Triadimefon</w:t>
            </w:r>
          </w:p>
        </w:tc>
      </w:tr>
    </w:tbl>
    <w:p w:rsidR="00A600E8" w:rsidRPr="00A600E8" w:rsidRDefault="00A600E8" w:rsidP="00A600E8">
      <w:pPr>
        <w:tabs>
          <w:tab w:val="clear" w:pos="851"/>
        </w:tabs>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Tridemorph</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Tridemorph</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Tea, green, black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Trifloxystrobin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trifloxystrobin and its acid metabolite ((E,E)-methoxyimino-[2-[1-(3-trifluoromethylphenyl)-ethylideneaminooxymethyl]phenyl] acetic acid), expressed as trifloxystrobin equivalents</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Triflumizole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triflumizole and (E)-4-chloro-a,a,a-trifluoro- N-(1-amino-2-propoxyethylidene)-o-toluidine, expressed as triflumizole</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Hops, dry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50</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p w:rsidR="00A600E8" w:rsidRPr="00A600E8" w:rsidRDefault="00A600E8" w:rsidP="00A600E8">
      <w:pPr>
        <w:tabs>
          <w:tab w:val="clear" w:pos="851"/>
        </w:tabs>
        <w:rPr>
          <w:color w:val="FF0000"/>
          <w:lang w:bidi="en-US"/>
        </w:rPr>
        <w:sectPr w:rsidR="00A600E8" w:rsidRPr="00A600E8" w:rsidSect="00A600E8">
          <w:type w:val="continuous"/>
          <w:pgSz w:w="11906" w:h="16838"/>
          <w:pgMar w:top="1418" w:right="1418" w:bottom="1418" w:left="1418" w:header="709" w:footer="709" w:gutter="0"/>
          <w:cols w:num="2" w:space="227"/>
          <w:docGrid w:linePitch="360"/>
        </w:sectPr>
      </w:pPr>
    </w:p>
    <w:p w:rsidR="00A600E8" w:rsidRPr="00A600E8" w:rsidRDefault="00A600E8" w:rsidP="00A600E8">
      <w:pPr>
        <w:tabs>
          <w:tab w:val="clear" w:pos="851"/>
        </w:tabs>
        <w:rPr>
          <w:lang w:bidi="en-US"/>
        </w:rPr>
      </w:pPr>
    </w:p>
    <w:p w:rsidR="00A600E8" w:rsidRPr="00A600E8" w:rsidRDefault="00A600E8" w:rsidP="00A600E8">
      <w:pPr>
        <w:ind w:hanging="11"/>
        <w:rPr>
          <w:iCs/>
        </w:rPr>
      </w:pPr>
      <w:r w:rsidRPr="00A600E8">
        <w:t>[1.5]</w:t>
      </w:r>
      <w:r w:rsidRPr="00A600E8">
        <w:tab/>
      </w:r>
      <w:r w:rsidRPr="00A600E8">
        <w:rPr>
          <w:iCs/>
        </w:rPr>
        <w:t xml:space="preserve">omitting from </w:t>
      </w:r>
      <w:r w:rsidRPr="00A600E8">
        <w:t xml:space="preserve">Schedule 1 </w:t>
      </w:r>
      <w:r w:rsidRPr="00A600E8">
        <w:rPr>
          <w:iCs/>
        </w:rPr>
        <w:t>for each of the following chemicals the foods and associated MRLs</w:t>
      </w:r>
    </w:p>
    <w:p w:rsidR="00A600E8" w:rsidRPr="00A600E8" w:rsidRDefault="00A600E8" w:rsidP="00A600E8">
      <w:pPr>
        <w:ind w:hanging="11"/>
        <w:rPr>
          <w:iCs/>
        </w:rPr>
      </w:pPr>
    </w:p>
    <w:p w:rsidR="00A600E8" w:rsidRPr="00A600E8" w:rsidRDefault="00A600E8" w:rsidP="00A600E8">
      <w:pPr>
        <w:ind w:hanging="11"/>
        <w:rPr>
          <w:rFonts w:eastAsiaTheme="minorHAnsi" w:cstheme="minorBidi"/>
          <w:b/>
          <w:bCs/>
          <w:iCs/>
          <w:color w:val="FF0000"/>
          <w:sz w:val="18"/>
          <w:szCs w:val="22"/>
        </w:rPr>
        <w:sectPr w:rsidR="00A600E8" w:rsidRPr="00A600E8" w:rsidSect="004D26B0">
          <w:type w:val="continuous"/>
          <w:pgSz w:w="11906" w:h="16838"/>
          <w:pgMar w:top="1418" w:right="1418" w:bottom="1418"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Height w:val="70"/>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Ametoctradin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Ametoctradin</w:t>
            </w:r>
          </w:p>
          <w:p w:rsidR="00A600E8" w:rsidRPr="00A600E8" w:rsidRDefault="00A600E8" w:rsidP="00A600E8">
            <w:pPr>
              <w:keepNext/>
              <w:tabs>
                <w:tab w:val="clear" w:pos="851"/>
              </w:tabs>
              <w:jc w:val="center"/>
              <w:rPr>
                <w:iCs/>
                <w:sz w:val="18"/>
                <w:lang w:bidi="en-US"/>
              </w:rPr>
            </w:pPr>
            <w:r w:rsidRPr="00A600E8">
              <w:rPr>
                <w:i/>
                <w:iCs/>
                <w:sz w:val="18"/>
                <w:lang w:bidi="en-US"/>
              </w:rPr>
              <w:t>Commodities of animal origin</w:t>
            </w:r>
            <w:r w:rsidRPr="00A600E8">
              <w:rPr>
                <w:iCs/>
                <w:sz w:val="18"/>
                <w:lang w:bidi="en-US"/>
              </w:rPr>
              <w:t>:  Sum of ametoctradin and 6-(7-amino-5-ethyl [1,2,4] triazolo [1,5-a]pyrimidin-6-yl) hexanoic acid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Height w:val="65"/>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Grapes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jc w:val="right"/>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Azinphos-methyl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Azinphos-methyl</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Citrus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Pr>
        <w:tc>
          <w:tcPr>
            <w:tcW w:w="3007" w:type="dxa"/>
            <w:tcBorders>
              <w:left w:val="single" w:sz="4" w:space="0" w:color="auto"/>
            </w:tcBorders>
            <w:shd w:val="clear" w:color="auto" w:fill="auto"/>
          </w:tcPr>
          <w:p w:rsidR="00A600E8" w:rsidRPr="00A600E8" w:rsidRDefault="00A600E8" w:rsidP="00A600E8">
            <w:pPr>
              <w:tabs>
                <w:tab w:val="clear" w:pos="851"/>
              </w:tabs>
              <w:ind w:left="142" w:hanging="142"/>
              <w:rPr>
                <w:sz w:val="18"/>
              </w:rPr>
            </w:pPr>
            <w:r w:rsidRPr="00A600E8">
              <w:rPr>
                <w:sz w:val="18"/>
              </w:rPr>
              <w:t>Kiwifruit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Pr>
        <w:tc>
          <w:tcPr>
            <w:tcW w:w="3007" w:type="dxa"/>
            <w:tcBorders>
              <w:left w:val="single" w:sz="4" w:space="0" w:color="auto"/>
            </w:tcBorders>
            <w:shd w:val="clear" w:color="auto" w:fill="auto"/>
          </w:tcPr>
          <w:p w:rsidR="00A600E8" w:rsidRPr="00A600E8" w:rsidRDefault="00A600E8" w:rsidP="00A600E8">
            <w:pPr>
              <w:tabs>
                <w:tab w:val="clear" w:pos="851"/>
              </w:tabs>
              <w:ind w:left="142" w:hanging="142"/>
              <w:rPr>
                <w:sz w:val="18"/>
              </w:rPr>
            </w:pPr>
            <w:r w:rsidRPr="00A600E8">
              <w:rPr>
                <w:sz w:val="18"/>
              </w:rPr>
              <w:t>Oilseed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Pr>
        <w:tc>
          <w:tcPr>
            <w:tcW w:w="3007" w:type="dxa"/>
            <w:tcBorders>
              <w:left w:val="single" w:sz="4" w:space="0" w:color="auto"/>
            </w:tcBorders>
          </w:tcPr>
          <w:p w:rsidR="00A600E8" w:rsidRPr="00A600E8" w:rsidRDefault="00A600E8" w:rsidP="00A600E8">
            <w:pPr>
              <w:keepNext/>
              <w:tabs>
                <w:tab w:val="clear" w:pos="851"/>
              </w:tabs>
              <w:ind w:left="142" w:hanging="142"/>
              <w:rPr>
                <w:sz w:val="18"/>
              </w:rPr>
            </w:pPr>
            <w:r w:rsidRPr="00A600E8">
              <w:rPr>
                <w:sz w:val="18"/>
              </w:rPr>
              <w:lastRenderedPageBreak/>
              <w:t>Raspberries, red, black</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keepNext/>
              <w:tabs>
                <w:tab w:val="clear" w:pos="851"/>
              </w:tabs>
              <w:ind w:hanging="11"/>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ind w:left="4536" w:hanging="4536"/>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Bentazone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Bentazone</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Beans [except broad bean and soya bean]</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Broad bean (green pods and immature seeds)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bCs/>
                <w:sz w:val="18"/>
              </w:rPr>
            </w:pPr>
            <w:r w:rsidRPr="00A600E8">
              <w:rPr>
                <w:bCs/>
                <w:sz w:val="18"/>
              </w:rPr>
              <w:t>Garden pea (shelled)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T*0.05</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bCs/>
                <w:sz w:val="18"/>
              </w:rPr>
            </w:pPr>
            <w:r w:rsidRPr="00A600E8">
              <w:rPr>
                <w:bCs/>
                <w:sz w:val="18"/>
              </w:rPr>
              <w:t>Podded pea (young pods) (snow and sugar snap)</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T0.05</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bC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Chlorantraniliprole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Plant commodities and animal commodities other than milk</w:t>
            </w:r>
            <w:r w:rsidRPr="00A600E8">
              <w:rPr>
                <w:iCs/>
                <w:sz w:val="18"/>
                <w:lang w:bidi="en-US"/>
              </w:rPr>
              <w:t>:  Chlorantraniliprole</w:t>
            </w:r>
          </w:p>
          <w:p w:rsidR="00A600E8" w:rsidRPr="00A600E8" w:rsidRDefault="00A600E8" w:rsidP="00A600E8">
            <w:pPr>
              <w:keepNext/>
              <w:tabs>
                <w:tab w:val="clear" w:pos="851"/>
              </w:tabs>
              <w:jc w:val="center"/>
              <w:rPr>
                <w:bCs/>
                <w:iCs/>
                <w:sz w:val="18"/>
                <w:lang w:bidi="en-US"/>
              </w:rPr>
            </w:pPr>
            <w:r w:rsidRPr="00A600E8">
              <w:rPr>
                <w:i/>
                <w:iCs/>
                <w:sz w:val="18"/>
                <w:lang w:bidi="en-US"/>
              </w:rPr>
              <w:t>Milk</w:t>
            </w:r>
            <w:r w:rsidRPr="00A600E8">
              <w:rPr>
                <w:iCs/>
                <w:sz w:val="18"/>
                <w:lang w:bidi="en-US"/>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A600E8" w:rsidRPr="00A600E8" w:rsidRDefault="00A600E8" w:rsidP="00A600E8">
      <w:pPr>
        <w:tabs>
          <w:tab w:val="clear" w:pos="851"/>
        </w:tabs>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Cranberry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bCs/>
                <w:sz w:val="18"/>
              </w:rPr>
            </w:pPr>
            <w:r w:rsidRPr="00A600E8">
              <w:rPr>
                <w:bCs/>
                <w:sz w:val="18"/>
              </w:rPr>
              <w:t>Grapes [except table grapes]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bCs/>
                <w:sz w:val="18"/>
              </w:rPr>
            </w:pPr>
            <w:r w:rsidRPr="00A600E8">
              <w:rPr>
                <w:bCs/>
                <w:sz w:val="18"/>
              </w:rPr>
              <w:t>Stone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bCs/>
                <w:sz w:val="18"/>
              </w:rPr>
            </w:pPr>
            <w:r w:rsidRPr="00A600E8">
              <w:rPr>
                <w:bCs/>
                <w:sz w:val="18"/>
              </w:rPr>
              <w:t>Strawberry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T0.5</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bCs/>
                <w:sz w:val="18"/>
              </w:rPr>
            </w:pPr>
            <w:r w:rsidRPr="00A600E8">
              <w:rPr>
                <w:bCs/>
                <w:sz w:val="18"/>
              </w:rPr>
              <w:t>Table grapes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1.2</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Cyprodinil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Cyprodinil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Dewberries (including boysenberry and loganberry)</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Dimethomorph</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Sum of E and Z isomers of dimethomorph</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Brassica leafy vegetables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T2</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Leafy vegetables [except lettuce head]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T2</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bCs/>
                <w:sz w:val="18"/>
              </w:rPr>
            </w:pPr>
            <w:r w:rsidRPr="00A600E8">
              <w:rPr>
                <w:sz w:val="18"/>
              </w:rPr>
              <w:t>Lettuce, head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0.3</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bC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ascii="Arial Bold" w:hAnsi="Arial Bold"/>
                <w:b/>
                <w:bCs/>
                <w:iCs/>
                <w:sz w:val="18"/>
                <w:szCs w:val="24"/>
                <w:lang w:bidi="en-US"/>
              </w:rPr>
            </w:pPr>
            <w:r w:rsidRPr="00A600E8">
              <w:rPr>
                <w:rFonts w:ascii="Arial Bold" w:hAnsi="Arial Bold"/>
                <w:b/>
                <w:bCs/>
                <w:iCs/>
                <w:sz w:val="18"/>
                <w:szCs w:val="24"/>
                <w:lang w:bidi="en-US"/>
              </w:rPr>
              <w:t>Endosulfan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sz w:val="18"/>
                <w:lang w:eastAsia="en-GB"/>
              </w:rPr>
            </w:pPr>
            <w:r w:rsidRPr="00A600E8">
              <w:rPr>
                <w:bCs/>
                <w:sz w:val="18"/>
                <w:lang w:eastAsia="en-GB"/>
              </w:rPr>
              <w:t>Sum of A- and B- endosulfan and endosulfan sulphate</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lang w:eastAsia="en-GB" w:bidi="en-US"/>
              </w:rPr>
            </w:pPr>
            <w:r w:rsidRPr="00A600E8">
              <w:rPr>
                <w:sz w:val="18"/>
                <w:lang w:eastAsia="en-GB" w:bidi="en-US"/>
              </w:rPr>
              <w:t>Assorted tropical and sub-tropical fruits – inedible peel</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2</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Broccoli</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Cabbage, head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Cauliflower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Cereal grains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Citrus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0.3</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Edible offal (mammalian)</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0.2</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Eggs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0.02</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Fruiting vegetables, cucurbits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Fruiting vegetables, other than cucurbits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Meat (mammalian) (in the fat)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0.2</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Milks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0.02</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Oilseed</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Pome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Poultry, edible offal of</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*0.01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Poultry meat (in the fat)</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0.05</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Pulses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Root and tuber vegetables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0.5</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Stalk and stem vegetables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Strawberry</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T0.5</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lang w:bidi="en-US"/>
              </w:rPr>
            </w:pPr>
            <w:r w:rsidRPr="00A600E8">
              <w:rPr>
                <w:sz w:val="18"/>
                <w:lang w:bidi="en-US"/>
              </w:rPr>
              <w:t>Tree nuts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lang w:bidi="en-US"/>
              </w:rPr>
            </w:pPr>
            <w:r w:rsidRPr="00A600E8">
              <w:rPr>
                <w:sz w:val="18"/>
                <w:lang w:bidi="en-US"/>
              </w:rPr>
              <w:t>0.05</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bCs/>
                <w:sz w:val="18"/>
                <w:lang w:bidi="en-US"/>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lang w:bidi="en-US"/>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Height w:val="70"/>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Ethoxyquin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Ethoxyquin</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Apple</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Pear</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3</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Fenvalerate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Fenvalerate, sum of isomers</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Pome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Stone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Imidacloprid</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Sum of imidacloprid and metabolites  containing the 6-chloropyridinylmethylene moiety, expressed as imidacloprid</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left="142" w:hanging="142"/>
              <w:rPr>
                <w:sz w:val="18"/>
              </w:rPr>
            </w:pPr>
            <w:r w:rsidRPr="00A600E8">
              <w:rPr>
                <w:sz w:val="18"/>
              </w:rPr>
              <w:t>Turmeric, root (fresh)</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keepNext/>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Indoxacarb</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 xml:space="preserve">Sum of indoxacarb and its </w:t>
            </w:r>
            <w:r w:rsidRPr="00A600E8">
              <w:rPr>
                <w:i/>
                <w:iCs/>
                <w:sz w:val="18"/>
                <w:lang w:bidi="en-US"/>
              </w:rPr>
              <w:t>R</w:t>
            </w:r>
            <w:r w:rsidRPr="00A600E8">
              <w:rPr>
                <w:iCs/>
                <w:sz w:val="18"/>
                <w:lang w:bidi="en-US"/>
              </w:rPr>
              <w:t>-isomer</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Stone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2</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Kresoxim-methyl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
                <w:iCs/>
                <w:sz w:val="18"/>
                <w:lang w:bidi="en-US"/>
              </w:rPr>
              <w:t>Commodities of plant origin</w:t>
            </w:r>
            <w:r w:rsidRPr="00A600E8">
              <w:rPr>
                <w:iCs/>
                <w:sz w:val="18"/>
                <w:lang w:bidi="en-US"/>
              </w:rPr>
              <w:t>:  Kresoxim-methyl</w:t>
            </w:r>
          </w:p>
          <w:p w:rsidR="00A600E8" w:rsidRPr="00A600E8" w:rsidRDefault="00A600E8" w:rsidP="00A600E8">
            <w:pPr>
              <w:keepNext/>
              <w:tabs>
                <w:tab w:val="clear" w:pos="851"/>
              </w:tabs>
              <w:jc w:val="center"/>
              <w:rPr>
                <w:bCs/>
                <w:iCs/>
                <w:sz w:val="18"/>
                <w:lang w:bidi="en-US"/>
              </w:rPr>
            </w:pPr>
            <w:r w:rsidRPr="00A600E8">
              <w:rPr>
                <w:i/>
                <w:iCs/>
                <w:sz w:val="18"/>
                <w:lang w:bidi="en-US"/>
              </w:rPr>
              <w:t>Commodities of animal origin</w:t>
            </w:r>
            <w:r w:rsidRPr="00A600E8">
              <w:rPr>
                <w:iCs/>
                <w:sz w:val="18"/>
                <w:lang w:bidi="en-US"/>
              </w:rPr>
              <w:t>: Sum of a-(p-hydroxy-o-tolyloxy)-o-tolyl (methoxyimino) acetic acid and (E)-methoxyimino[a-(o-tolyloxy)-o-tolyl]acetic acid, expressed as kresoxim-methyl</w:t>
            </w:r>
          </w:p>
        </w:tc>
      </w:tr>
    </w:tbl>
    <w:p w:rsidR="00A600E8" w:rsidRPr="00A600E8" w:rsidRDefault="00A600E8" w:rsidP="00A600E8">
      <w:pPr>
        <w:tabs>
          <w:tab w:val="clear" w:pos="851"/>
        </w:tabs>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Grapes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1</w:t>
            </w:r>
          </w:p>
        </w:tc>
      </w:tr>
      <w:tr w:rsidR="00A600E8" w:rsidRPr="00A600E8" w:rsidTr="00154432">
        <w:trPr>
          <w:cantSplit/>
        </w:trPr>
        <w:tc>
          <w:tcPr>
            <w:tcW w:w="3007" w:type="dxa"/>
            <w:tcBorders>
              <w:left w:val="single" w:sz="4" w:space="0" w:color="auto"/>
            </w:tcBorders>
          </w:tcPr>
          <w:p w:rsidR="00A600E8" w:rsidRPr="00A600E8" w:rsidRDefault="00A600E8" w:rsidP="00A600E8">
            <w:pPr>
              <w:tabs>
                <w:tab w:val="clear" w:pos="851"/>
              </w:tabs>
              <w:ind w:left="142" w:hanging="142"/>
              <w:rPr>
                <w:sz w:val="18"/>
              </w:rPr>
            </w:pPr>
            <w:r w:rsidRPr="00A600E8">
              <w:rPr>
                <w:sz w:val="18"/>
              </w:rPr>
              <w:t>Pome fruits</w:t>
            </w:r>
          </w:p>
        </w:tc>
        <w:tc>
          <w:tcPr>
            <w:tcW w:w="1377" w:type="dxa"/>
            <w:tcBorders>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Oxytetracycline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bCs/>
                <w:iCs/>
                <w:sz w:val="18"/>
                <w:lang w:bidi="en-US"/>
              </w:rPr>
            </w:pPr>
            <w:r w:rsidRPr="00A600E8">
              <w:rPr>
                <w:iCs/>
                <w:sz w:val="18"/>
                <w:lang w:bidi="en-US"/>
              </w:rPr>
              <w:t>Inhibitory substance, identified as oxytetracycline</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Prawns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0.2</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Pendimethalin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Pendimethalin</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Leafy vegetables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*0.05</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Praziquantel</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Praziquantel</w:t>
            </w:r>
          </w:p>
        </w:tc>
      </w:tr>
    </w:tbl>
    <w:p w:rsidR="00A600E8" w:rsidRPr="00A600E8" w:rsidRDefault="00A600E8" w:rsidP="00A600E8">
      <w:pPr>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Fish muscle/skin</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mallCaps/>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Simazine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Simazine</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Fruit</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*0.1</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Height w:val="64"/>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Tebuconazole</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Tebuconazole</w:t>
            </w:r>
          </w:p>
        </w:tc>
      </w:tr>
    </w:tbl>
    <w:p w:rsidR="00A600E8" w:rsidRPr="00A600E8" w:rsidRDefault="00A600E8" w:rsidP="00A600E8">
      <w:pPr>
        <w:keepNext/>
        <w:ind w:hanging="11"/>
        <w:rPr>
          <w:iCs/>
          <w:lang w:bidi="en-US"/>
        </w:rPr>
      </w:pPr>
      <w:r w:rsidRPr="00A600E8">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ind w:hanging="11"/>
              <w:rPr>
                <w:sz w:val="18"/>
              </w:rPr>
            </w:pPr>
            <w:r w:rsidRPr="00A600E8">
              <w:rPr>
                <w:sz w:val="18"/>
              </w:rPr>
              <w:t>Stone fruits</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*0.01</w:t>
            </w:r>
          </w:p>
        </w:tc>
      </w:tr>
      <w:tr w:rsidR="00A600E8" w:rsidRPr="00A600E8" w:rsidTr="00154432">
        <w:trPr>
          <w:cantSplit/>
          <w:trHeight w:val="80"/>
        </w:trPr>
        <w:tc>
          <w:tcPr>
            <w:tcW w:w="3007" w:type="dxa"/>
            <w:tcBorders>
              <w:left w:val="single" w:sz="4" w:space="0" w:color="auto"/>
              <w:bottom w:val="single" w:sz="4" w:space="0" w:color="auto"/>
            </w:tcBorders>
          </w:tcPr>
          <w:p w:rsidR="00A600E8" w:rsidRPr="00A600E8" w:rsidRDefault="00A600E8" w:rsidP="00A600E8">
            <w:pPr>
              <w:keepNext/>
              <w:tabs>
                <w:tab w:val="clear" w:pos="851"/>
              </w:tabs>
              <w:ind w:hanging="11"/>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tabs>
          <w:tab w:val="clear" w:pos="851"/>
        </w:tabs>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t>Tilmicosin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Tilmicosin</w:t>
            </w:r>
          </w:p>
        </w:tc>
      </w:tr>
    </w:tbl>
    <w:p w:rsidR="00A600E8" w:rsidRPr="00A600E8" w:rsidRDefault="00A600E8" w:rsidP="00A600E8">
      <w:pPr>
        <w:keepNext/>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keepNext/>
              <w:tabs>
                <w:tab w:val="clear" w:pos="851"/>
              </w:tabs>
              <w:rPr>
                <w:sz w:val="18"/>
              </w:rPr>
            </w:pPr>
            <w:r w:rsidRPr="00A600E8">
              <w:rPr>
                <w:sz w:val="18"/>
              </w:rPr>
              <w:t>Cattle milk</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T*0.025</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keepNext/>
              <w:tabs>
                <w:tab w:val="clear" w:pos="851"/>
              </w:tabs>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600E8"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600E8" w:rsidRDefault="00A600E8" w:rsidP="00A600E8">
            <w:pPr>
              <w:keepNext/>
              <w:tabs>
                <w:tab w:val="clear" w:pos="851"/>
              </w:tabs>
              <w:jc w:val="center"/>
              <w:rPr>
                <w:rFonts w:eastAsiaTheme="minorHAnsi" w:cstheme="minorBidi"/>
                <w:b/>
                <w:bCs/>
                <w:iCs/>
                <w:sz w:val="18"/>
                <w:szCs w:val="22"/>
              </w:rPr>
            </w:pPr>
            <w:r w:rsidRPr="00A600E8">
              <w:rPr>
                <w:rFonts w:eastAsiaTheme="minorHAnsi" w:cstheme="minorBidi"/>
                <w:b/>
                <w:bCs/>
                <w:iCs/>
                <w:sz w:val="18"/>
                <w:szCs w:val="22"/>
              </w:rPr>
              <w:lastRenderedPageBreak/>
              <w:t>Trichlorfon</w:t>
            </w:r>
          </w:p>
        </w:tc>
      </w:tr>
      <w:tr w:rsidR="00A600E8" w:rsidRPr="00A600E8"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600E8" w:rsidRDefault="00A600E8" w:rsidP="00A600E8">
            <w:pPr>
              <w:keepNext/>
              <w:tabs>
                <w:tab w:val="clear" w:pos="851"/>
              </w:tabs>
              <w:jc w:val="center"/>
              <w:rPr>
                <w:iCs/>
                <w:sz w:val="18"/>
                <w:lang w:bidi="en-US"/>
              </w:rPr>
            </w:pPr>
            <w:r w:rsidRPr="00A600E8">
              <w:rPr>
                <w:iCs/>
                <w:sz w:val="18"/>
                <w:lang w:bidi="en-US"/>
              </w:rPr>
              <w:t>Trichlorfon</w:t>
            </w:r>
          </w:p>
        </w:tc>
      </w:tr>
    </w:tbl>
    <w:p w:rsidR="00A600E8" w:rsidRPr="00A600E8" w:rsidRDefault="00A600E8" w:rsidP="00A600E8">
      <w:pPr>
        <w:rPr>
          <w:iCs/>
          <w:lang w:bidi="en-US"/>
        </w:rPr>
      </w:pPr>
      <w:r w:rsidRPr="00A600E8">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600E8" w:rsidTr="00154432">
        <w:trPr>
          <w:cantSplit/>
        </w:trPr>
        <w:tc>
          <w:tcPr>
            <w:tcW w:w="3007" w:type="dxa"/>
            <w:tcBorders>
              <w:top w:val="single" w:sz="4" w:space="0" w:color="auto"/>
              <w:left w:val="single" w:sz="4" w:space="0" w:color="auto"/>
            </w:tcBorders>
          </w:tcPr>
          <w:p w:rsidR="00A600E8" w:rsidRPr="00A600E8" w:rsidRDefault="00A600E8" w:rsidP="00A600E8">
            <w:pPr>
              <w:tabs>
                <w:tab w:val="clear" w:pos="851"/>
              </w:tabs>
              <w:ind w:left="142" w:hanging="142"/>
              <w:rPr>
                <w:sz w:val="18"/>
              </w:rPr>
            </w:pPr>
            <w:r w:rsidRPr="00A600E8">
              <w:rPr>
                <w:sz w:val="18"/>
              </w:rPr>
              <w:t>Fish muscle</w:t>
            </w:r>
          </w:p>
        </w:tc>
        <w:tc>
          <w:tcPr>
            <w:tcW w:w="1377" w:type="dxa"/>
            <w:tcBorders>
              <w:top w:val="single" w:sz="4" w:space="0" w:color="auto"/>
              <w:right w:val="single" w:sz="4" w:space="0" w:color="auto"/>
            </w:tcBorders>
          </w:tcPr>
          <w:p w:rsidR="00A600E8" w:rsidRPr="00A600E8" w:rsidRDefault="00A600E8" w:rsidP="00A600E8">
            <w:pPr>
              <w:tabs>
                <w:tab w:val="clear" w:pos="851"/>
              </w:tabs>
              <w:ind w:left="142" w:hanging="142"/>
              <w:jc w:val="right"/>
              <w:rPr>
                <w:sz w:val="18"/>
              </w:rPr>
            </w:pPr>
            <w:r w:rsidRPr="00A600E8">
              <w:rPr>
                <w:sz w:val="18"/>
              </w:rPr>
              <w:t>T*0.01</w:t>
            </w:r>
          </w:p>
        </w:tc>
      </w:tr>
      <w:tr w:rsidR="00A600E8" w:rsidRPr="00A600E8" w:rsidTr="00154432">
        <w:trPr>
          <w:cantSplit/>
        </w:trPr>
        <w:tc>
          <w:tcPr>
            <w:tcW w:w="3007" w:type="dxa"/>
            <w:tcBorders>
              <w:left w:val="single" w:sz="4" w:space="0" w:color="auto"/>
              <w:bottom w:val="single" w:sz="4" w:space="0" w:color="auto"/>
            </w:tcBorders>
          </w:tcPr>
          <w:p w:rsidR="00A600E8" w:rsidRPr="00A600E8" w:rsidRDefault="00A600E8" w:rsidP="00A600E8">
            <w:pPr>
              <w:tabs>
                <w:tab w:val="clear" w:pos="851"/>
              </w:tabs>
              <w:ind w:left="142" w:hanging="142"/>
              <w:rPr>
                <w:sz w:val="18"/>
              </w:rPr>
            </w:pPr>
          </w:p>
        </w:tc>
        <w:tc>
          <w:tcPr>
            <w:tcW w:w="1377" w:type="dxa"/>
            <w:tcBorders>
              <w:bottom w:val="single" w:sz="4" w:space="0" w:color="auto"/>
              <w:right w:val="single" w:sz="4" w:space="0" w:color="auto"/>
            </w:tcBorders>
          </w:tcPr>
          <w:p w:rsidR="00A600E8" w:rsidRPr="00A600E8" w:rsidRDefault="00A600E8" w:rsidP="00A600E8">
            <w:pPr>
              <w:tabs>
                <w:tab w:val="clear" w:pos="851"/>
              </w:tabs>
              <w:ind w:left="142" w:hanging="142"/>
              <w:jc w:val="right"/>
              <w:rPr>
                <w:sz w:val="18"/>
              </w:rPr>
            </w:pPr>
          </w:p>
        </w:tc>
      </w:tr>
    </w:tbl>
    <w:p w:rsidR="00A600E8" w:rsidRPr="00A600E8" w:rsidRDefault="00A600E8" w:rsidP="00A600E8">
      <w:pPr>
        <w:jc w:val="right"/>
        <w:rPr>
          <w:highlight w:val="yellow"/>
        </w:rPr>
      </w:pPr>
      <w:r w:rsidRPr="00A600E8">
        <w:rPr>
          <w:lang w:bidi="en-US"/>
        </w:rPr>
        <w:t>”</w:t>
      </w:r>
      <w:r w:rsidRPr="00A600E8">
        <w:rPr>
          <w:highlight w:val="yellow"/>
        </w:rPr>
        <w:t xml:space="preserve"> </w:t>
      </w:r>
    </w:p>
    <w:p w:rsidR="00A600E8" w:rsidRPr="00A600E8" w:rsidRDefault="00A600E8" w:rsidP="00A600E8">
      <w:pPr>
        <w:sectPr w:rsidR="00A600E8" w:rsidRPr="00A600E8" w:rsidSect="00A600E8">
          <w:type w:val="continuous"/>
          <w:pgSz w:w="11906" w:h="16838"/>
          <w:pgMar w:top="1418" w:right="1274" w:bottom="1418" w:left="1418" w:header="709" w:footer="709" w:gutter="0"/>
          <w:cols w:num="2" w:space="369"/>
          <w:docGrid w:linePitch="360"/>
        </w:sectPr>
      </w:pPr>
    </w:p>
    <w:p w:rsidR="00A600E8" w:rsidRPr="00AD102E" w:rsidRDefault="00A600E8" w:rsidP="00A600E8">
      <w:r w:rsidRPr="00AD102E">
        <w:lastRenderedPageBreak/>
        <w:t>[1.6]</w:t>
      </w:r>
      <w:r w:rsidRPr="00AD102E">
        <w:tab/>
        <w:t>omitting from Schedule 1, under the entries for the following chemicals, the maximum residue limit for the food and substituting</w:t>
      </w:r>
    </w:p>
    <w:p w:rsidR="00A600E8" w:rsidRPr="00AD102E" w:rsidRDefault="00A600E8" w:rsidP="00A600E8"/>
    <w:p w:rsidR="00A600E8" w:rsidRPr="004D26B0" w:rsidRDefault="00A600E8" w:rsidP="00A600E8">
      <w:pPr>
        <w:tabs>
          <w:tab w:val="clear" w:pos="851"/>
        </w:tabs>
        <w:jc w:val="center"/>
        <w:rPr>
          <w:color w:val="FF0000"/>
        </w:rPr>
        <w:sectPr w:rsidR="00A600E8" w:rsidRPr="004D26B0" w:rsidSect="004D26B0">
          <w:type w:val="continuous"/>
          <w:pgSz w:w="11906" w:h="16838"/>
          <w:pgMar w:top="1418" w:right="1418" w:bottom="1418"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F235A4"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F235A4" w:rsidRDefault="00A600E8" w:rsidP="00154432">
            <w:pPr>
              <w:keepNext/>
              <w:tabs>
                <w:tab w:val="clear" w:pos="851"/>
              </w:tabs>
              <w:jc w:val="center"/>
              <w:rPr>
                <w:rFonts w:eastAsiaTheme="minorHAnsi" w:cstheme="minorBidi"/>
                <w:b/>
                <w:bCs/>
                <w:iCs/>
                <w:sz w:val="18"/>
                <w:szCs w:val="22"/>
              </w:rPr>
            </w:pPr>
            <w:r w:rsidRPr="00F235A4">
              <w:lastRenderedPageBreak/>
              <w:br w:type="page"/>
            </w:r>
            <w:r w:rsidRPr="00F235A4">
              <w:rPr>
                <w:rFonts w:eastAsiaTheme="minorHAnsi" w:cstheme="minorBidi"/>
                <w:b/>
                <w:bCs/>
                <w:iCs/>
                <w:sz w:val="18"/>
                <w:szCs w:val="22"/>
              </w:rPr>
              <w:t>Abamectin</w:t>
            </w:r>
          </w:p>
        </w:tc>
      </w:tr>
      <w:tr w:rsidR="00A600E8" w:rsidRPr="00F235A4"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F235A4" w:rsidRDefault="00A600E8" w:rsidP="00154432">
            <w:pPr>
              <w:keepNext/>
              <w:tabs>
                <w:tab w:val="clear" w:pos="851"/>
              </w:tabs>
              <w:jc w:val="center"/>
              <w:rPr>
                <w:iCs/>
                <w:sz w:val="18"/>
                <w:lang w:eastAsia="en-GB"/>
              </w:rPr>
            </w:pPr>
            <w:r w:rsidRPr="00F235A4">
              <w:rPr>
                <w:iCs/>
                <w:sz w:val="18"/>
                <w:lang w:eastAsia="en-GB"/>
              </w:rPr>
              <w:t>Sum of avermectin B1a, avermectin B1b and (Z)-8,9 avermectin B1a, and (Z)-8,9 avermectin B1b</w:t>
            </w:r>
          </w:p>
        </w:tc>
      </w:tr>
    </w:tbl>
    <w:p w:rsidR="00A600E8" w:rsidRPr="00F235A4" w:rsidRDefault="00A600E8" w:rsidP="00A600E8">
      <w:pPr>
        <w:ind w:hanging="11"/>
        <w:rPr>
          <w:iCs/>
          <w:lang w:bidi="en-US"/>
        </w:rPr>
      </w:pPr>
      <w:r w:rsidRPr="00F235A4">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F235A4" w:rsidTr="00154432">
        <w:trPr>
          <w:cantSplit/>
          <w:trHeight w:val="65"/>
        </w:trPr>
        <w:tc>
          <w:tcPr>
            <w:tcW w:w="3007" w:type="dxa"/>
            <w:tcBorders>
              <w:top w:val="single" w:sz="4" w:space="0" w:color="auto"/>
              <w:left w:val="single" w:sz="4" w:space="0" w:color="auto"/>
            </w:tcBorders>
          </w:tcPr>
          <w:p w:rsidR="00A600E8" w:rsidRPr="00F235A4" w:rsidRDefault="00A600E8" w:rsidP="00154432">
            <w:pPr>
              <w:tabs>
                <w:tab w:val="clear" w:pos="851"/>
              </w:tabs>
              <w:ind w:left="142" w:hanging="142"/>
              <w:rPr>
                <w:sz w:val="18"/>
              </w:rPr>
            </w:pPr>
            <w:r w:rsidRPr="00F235A4">
              <w:rPr>
                <w:sz w:val="18"/>
              </w:rPr>
              <w:t>Hops, dry</w:t>
            </w:r>
          </w:p>
        </w:tc>
        <w:tc>
          <w:tcPr>
            <w:tcW w:w="1377" w:type="dxa"/>
            <w:tcBorders>
              <w:top w:val="single" w:sz="4" w:space="0" w:color="auto"/>
              <w:right w:val="single" w:sz="4" w:space="0" w:color="auto"/>
            </w:tcBorders>
          </w:tcPr>
          <w:p w:rsidR="00A600E8" w:rsidRPr="00F235A4" w:rsidRDefault="00A600E8" w:rsidP="00154432">
            <w:pPr>
              <w:tabs>
                <w:tab w:val="clear" w:pos="851"/>
              </w:tabs>
              <w:ind w:left="142" w:hanging="142"/>
              <w:jc w:val="right"/>
              <w:rPr>
                <w:sz w:val="18"/>
              </w:rPr>
            </w:pPr>
            <w:r w:rsidRPr="00F235A4">
              <w:rPr>
                <w:sz w:val="18"/>
              </w:rPr>
              <w:t>0.2</w:t>
            </w:r>
          </w:p>
        </w:tc>
      </w:tr>
      <w:tr w:rsidR="00A600E8" w:rsidRPr="00F235A4" w:rsidTr="00154432">
        <w:trPr>
          <w:cantSplit/>
          <w:trHeight w:val="80"/>
        </w:trPr>
        <w:tc>
          <w:tcPr>
            <w:tcW w:w="3007" w:type="dxa"/>
            <w:tcBorders>
              <w:left w:val="single" w:sz="4" w:space="0" w:color="auto"/>
              <w:bottom w:val="single" w:sz="4" w:space="0" w:color="auto"/>
            </w:tcBorders>
          </w:tcPr>
          <w:p w:rsidR="00A600E8" w:rsidRPr="00F235A4"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F235A4" w:rsidRDefault="00A600E8" w:rsidP="00154432">
            <w:pPr>
              <w:tabs>
                <w:tab w:val="clear" w:pos="851"/>
              </w:tabs>
              <w:ind w:left="142" w:hanging="142"/>
              <w:jc w:val="right"/>
              <w:rPr>
                <w:smallCaps/>
                <w:sz w:val="18"/>
              </w:rPr>
            </w:pPr>
          </w:p>
        </w:tc>
      </w:tr>
    </w:tbl>
    <w:p w:rsidR="00A600E8" w:rsidRPr="00F235A4" w:rsidRDefault="00A600E8" w:rsidP="00A600E8">
      <w:pPr>
        <w:tabs>
          <w:tab w:val="clear" w:pos="851"/>
        </w:tabs>
        <w:jc w:val="right"/>
        <w:rPr>
          <w:lang w:bidi="en-US"/>
        </w:rPr>
      </w:pPr>
      <w:r w:rsidRPr="00F235A4">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F235A4"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F235A4" w:rsidRDefault="00A600E8" w:rsidP="00154432">
            <w:pPr>
              <w:keepNext/>
              <w:tabs>
                <w:tab w:val="clear" w:pos="851"/>
              </w:tabs>
              <w:jc w:val="center"/>
              <w:rPr>
                <w:rFonts w:eastAsiaTheme="minorHAnsi" w:cstheme="minorBidi"/>
                <w:b/>
                <w:bCs/>
                <w:iCs/>
                <w:sz w:val="18"/>
                <w:szCs w:val="22"/>
              </w:rPr>
            </w:pPr>
            <w:r w:rsidRPr="00F235A4">
              <w:rPr>
                <w:rFonts w:eastAsiaTheme="minorHAnsi" w:cstheme="minorBidi"/>
                <w:b/>
                <w:bCs/>
                <w:iCs/>
                <w:sz w:val="18"/>
                <w:szCs w:val="22"/>
              </w:rPr>
              <w:t>Acetamiprid</w:t>
            </w:r>
          </w:p>
        </w:tc>
      </w:tr>
      <w:tr w:rsidR="00A600E8" w:rsidRPr="00F235A4"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F235A4" w:rsidRDefault="00A600E8" w:rsidP="00154432">
            <w:pPr>
              <w:keepNext/>
              <w:tabs>
                <w:tab w:val="clear" w:pos="851"/>
              </w:tabs>
              <w:jc w:val="center"/>
              <w:rPr>
                <w:rFonts w:cs="Arial"/>
                <w:iCs/>
                <w:sz w:val="18"/>
                <w:szCs w:val="18"/>
                <w:lang w:eastAsia="en-GB" w:bidi="en-US"/>
              </w:rPr>
            </w:pPr>
            <w:r w:rsidRPr="00F235A4">
              <w:rPr>
                <w:i/>
                <w:iCs/>
                <w:sz w:val="18"/>
                <w:lang w:bidi="en-US"/>
              </w:rPr>
              <w:t>Commodities of plant origin</w:t>
            </w:r>
            <w:r w:rsidRPr="00F235A4">
              <w:rPr>
                <w:rFonts w:cs="Arial"/>
                <w:iCs/>
                <w:sz w:val="18"/>
                <w:szCs w:val="18"/>
                <w:lang w:eastAsia="en-GB" w:bidi="en-US"/>
              </w:rPr>
              <w:t>:  Acetamiprid</w:t>
            </w:r>
          </w:p>
          <w:p w:rsidR="00A600E8" w:rsidRPr="00F235A4" w:rsidRDefault="00A600E8" w:rsidP="00154432">
            <w:pPr>
              <w:keepNext/>
              <w:tabs>
                <w:tab w:val="clear" w:pos="851"/>
              </w:tabs>
              <w:jc w:val="center"/>
              <w:rPr>
                <w:bCs/>
                <w:iCs/>
                <w:sz w:val="18"/>
                <w:lang w:bidi="en-US"/>
              </w:rPr>
            </w:pPr>
            <w:r w:rsidRPr="00F235A4">
              <w:rPr>
                <w:i/>
                <w:iCs/>
                <w:sz w:val="18"/>
                <w:lang w:bidi="en-US"/>
              </w:rPr>
              <w:t>Commodities of animal origin</w:t>
            </w:r>
            <w:r w:rsidRPr="00F235A4">
              <w:rPr>
                <w:iCs/>
                <w:sz w:val="18"/>
                <w:lang w:bidi="en-US"/>
              </w:rPr>
              <w:t xml:space="preserve">:  </w:t>
            </w:r>
            <w:r w:rsidRPr="00F235A4">
              <w:rPr>
                <w:iCs/>
                <w:sz w:val="18"/>
                <w:lang w:eastAsia="en-GB" w:bidi="en-US"/>
              </w:rPr>
              <w:t>Sum of acetamiprid and N-demethyl acetamiprid ((</w:t>
            </w:r>
            <w:r w:rsidRPr="00F235A4">
              <w:rPr>
                <w:rFonts w:cs="Arial"/>
                <w:i/>
                <w:iCs/>
                <w:sz w:val="18"/>
                <w:lang w:eastAsia="en-GB" w:bidi="en-US"/>
              </w:rPr>
              <w:t>E</w:t>
            </w:r>
            <w:r w:rsidRPr="00F235A4">
              <w:rPr>
                <w:iCs/>
                <w:sz w:val="18"/>
                <w:lang w:eastAsia="en-GB" w:bidi="en-US"/>
              </w:rPr>
              <w:t>)-N</w:t>
            </w:r>
            <w:r w:rsidRPr="00F235A4">
              <w:rPr>
                <w:iCs/>
                <w:sz w:val="18"/>
                <w:szCs w:val="12"/>
                <w:vertAlign w:val="subscript"/>
                <w:lang w:eastAsia="en-GB" w:bidi="en-US"/>
              </w:rPr>
              <w:t>1</w:t>
            </w:r>
            <w:r w:rsidRPr="00F235A4">
              <w:rPr>
                <w:iCs/>
                <w:sz w:val="18"/>
                <w:lang w:eastAsia="en-GB" w:bidi="en-US"/>
              </w:rPr>
              <w:t>-[(6-chloro-3-pyridyl)methyl]-N</w:t>
            </w:r>
            <w:r w:rsidRPr="00F235A4">
              <w:rPr>
                <w:iCs/>
                <w:sz w:val="18"/>
                <w:szCs w:val="12"/>
                <w:vertAlign w:val="subscript"/>
                <w:lang w:eastAsia="en-GB" w:bidi="en-US"/>
              </w:rPr>
              <w:t>2</w:t>
            </w:r>
            <w:r w:rsidRPr="00F235A4">
              <w:rPr>
                <w:iCs/>
                <w:sz w:val="18"/>
                <w:lang w:eastAsia="en-GB" w:bidi="en-US"/>
              </w:rPr>
              <w:t>-cyanoacetamidine), expressed as acetamiprid</w:t>
            </w:r>
          </w:p>
        </w:tc>
      </w:tr>
    </w:tbl>
    <w:p w:rsidR="00A600E8" w:rsidRPr="00F235A4" w:rsidRDefault="00A600E8" w:rsidP="00A600E8">
      <w:pPr>
        <w:ind w:hanging="11"/>
        <w:rPr>
          <w:iCs/>
          <w:lang w:bidi="en-US"/>
        </w:rPr>
      </w:pPr>
      <w:r w:rsidRPr="00F235A4">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F235A4" w:rsidTr="00154432">
        <w:trPr>
          <w:cantSplit/>
          <w:trHeight w:val="65"/>
        </w:trPr>
        <w:tc>
          <w:tcPr>
            <w:tcW w:w="3007" w:type="dxa"/>
            <w:tcBorders>
              <w:top w:val="single" w:sz="4" w:space="0" w:color="auto"/>
              <w:left w:val="single" w:sz="4" w:space="0" w:color="auto"/>
            </w:tcBorders>
          </w:tcPr>
          <w:p w:rsidR="00A600E8" w:rsidRPr="00F235A4" w:rsidRDefault="00A600E8" w:rsidP="00154432">
            <w:pPr>
              <w:tabs>
                <w:tab w:val="clear" w:pos="851"/>
              </w:tabs>
              <w:ind w:left="142" w:hanging="142"/>
              <w:rPr>
                <w:sz w:val="18"/>
              </w:rPr>
            </w:pPr>
            <w:r w:rsidRPr="00F235A4">
              <w:rPr>
                <w:sz w:val="18"/>
              </w:rPr>
              <w:t>Citrus fruits</w:t>
            </w:r>
          </w:p>
        </w:tc>
        <w:tc>
          <w:tcPr>
            <w:tcW w:w="1377" w:type="dxa"/>
            <w:tcBorders>
              <w:top w:val="single" w:sz="4" w:space="0" w:color="auto"/>
              <w:right w:val="single" w:sz="4" w:space="0" w:color="auto"/>
            </w:tcBorders>
          </w:tcPr>
          <w:p w:rsidR="00A600E8" w:rsidRPr="00F235A4" w:rsidRDefault="00A600E8" w:rsidP="00154432">
            <w:pPr>
              <w:tabs>
                <w:tab w:val="clear" w:pos="851"/>
              </w:tabs>
              <w:ind w:left="142" w:hanging="142"/>
              <w:jc w:val="right"/>
              <w:rPr>
                <w:sz w:val="18"/>
              </w:rPr>
            </w:pPr>
            <w:r w:rsidRPr="00F235A4">
              <w:rPr>
                <w:sz w:val="18"/>
              </w:rPr>
              <w:t>1</w:t>
            </w:r>
          </w:p>
        </w:tc>
      </w:tr>
      <w:tr w:rsidR="00A600E8" w:rsidRPr="00F235A4" w:rsidTr="00154432">
        <w:trPr>
          <w:cantSplit/>
          <w:trHeight w:val="80"/>
        </w:trPr>
        <w:tc>
          <w:tcPr>
            <w:tcW w:w="3007" w:type="dxa"/>
            <w:tcBorders>
              <w:left w:val="single" w:sz="4" w:space="0" w:color="auto"/>
              <w:bottom w:val="single" w:sz="4" w:space="0" w:color="auto"/>
            </w:tcBorders>
          </w:tcPr>
          <w:p w:rsidR="00A600E8" w:rsidRPr="00F235A4"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F235A4" w:rsidRDefault="00A600E8" w:rsidP="00154432">
            <w:pPr>
              <w:tabs>
                <w:tab w:val="clear" w:pos="851"/>
              </w:tabs>
              <w:ind w:left="142" w:hanging="142"/>
              <w:jc w:val="right"/>
              <w:rPr>
                <w:smallCaps/>
                <w:sz w:val="18"/>
              </w:rPr>
            </w:pPr>
          </w:p>
        </w:tc>
      </w:tr>
    </w:tbl>
    <w:p w:rsidR="00A600E8" w:rsidRPr="00F235A4" w:rsidRDefault="00A600E8" w:rsidP="00A600E8">
      <w:pPr>
        <w:tabs>
          <w:tab w:val="clear" w:pos="851"/>
        </w:tabs>
        <w:jc w:val="right"/>
        <w:rPr>
          <w:lang w:bidi="en-US"/>
        </w:rPr>
      </w:pPr>
      <w:r w:rsidRPr="00F235A4">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Azinphos-methyl</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Azinphos-methyl</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Blueberries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5</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mallCaps/>
                <w:sz w:val="18"/>
              </w:rPr>
            </w:pPr>
            <w:r w:rsidRPr="00917910">
              <w:rPr>
                <w:sz w:val="18"/>
              </w:rPr>
              <w:t>Pome fruits</w:t>
            </w:r>
          </w:p>
        </w:tc>
        <w:tc>
          <w:tcPr>
            <w:tcW w:w="1377" w:type="dxa"/>
            <w:tcBorders>
              <w:right w:val="single" w:sz="4" w:space="0" w:color="auto"/>
            </w:tcBorders>
          </w:tcPr>
          <w:p w:rsidR="00A600E8" w:rsidRPr="00917910" w:rsidRDefault="00A600E8" w:rsidP="00154432">
            <w:pPr>
              <w:tabs>
                <w:tab w:val="clear" w:pos="851"/>
              </w:tabs>
              <w:ind w:left="142" w:hanging="142"/>
              <w:jc w:val="right"/>
              <w:rPr>
                <w:smallCaps/>
                <w:sz w:val="18"/>
              </w:rPr>
            </w:pPr>
            <w:r w:rsidRPr="00917910">
              <w:rPr>
                <w:sz w:val="18"/>
              </w:rPr>
              <w:t>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Bifenazate</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bCs/>
                <w:iCs/>
                <w:sz w:val="18"/>
                <w:lang w:bidi="en-US"/>
              </w:rPr>
            </w:pPr>
            <w:r w:rsidRPr="00917910">
              <w:rPr>
                <w:iCs/>
                <w:sz w:val="18"/>
                <w:lang w:bidi="en-US"/>
              </w:rPr>
              <w:t>Sum of bifenazate and bifenazate diazene (diazenecarboxylic acid, 2-(4-methoxy-[1,1′-biphenyl-3-yl] 1-methylethyl ester), expressed as bifenazate</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65"/>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Hops, dry</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15</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Bifenthrin</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bCs/>
                <w:iCs/>
                <w:sz w:val="18"/>
                <w:lang w:bidi="en-US"/>
              </w:rPr>
            </w:pPr>
            <w:r w:rsidRPr="00917910">
              <w:rPr>
                <w:iCs/>
                <w:sz w:val="18"/>
                <w:lang w:bidi="en-US"/>
              </w:rPr>
              <w:t>Bifenthrin</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65"/>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0.2</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A600E8">
            <w:pPr>
              <w:keepNext/>
              <w:tabs>
                <w:tab w:val="clear" w:pos="851"/>
              </w:tabs>
              <w:ind w:left="142" w:hanging="142"/>
              <w:rPr>
                <w:rFonts w:eastAsiaTheme="minorHAnsi" w:cstheme="minorBidi"/>
                <w:b/>
                <w:bCs/>
                <w:iCs/>
                <w:sz w:val="18"/>
                <w:szCs w:val="22"/>
              </w:rPr>
            </w:pPr>
            <w:r w:rsidRPr="00917910">
              <w:rPr>
                <w:rFonts w:eastAsiaTheme="minorHAnsi" w:cstheme="minorBidi"/>
                <w:b/>
                <w:bCs/>
                <w:iCs/>
                <w:sz w:val="18"/>
                <w:szCs w:val="22"/>
              </w:rPr>
              <w:lastRenderedPageBreak/>
              <w:t>Boscalid</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A600E8">
            <w:pPr>
              <w:keepNext/>
              <w:tabs>
                <w:tab w:val="clear" w:pos="851"/>
              </w:tabs>
              <w:ind w:left="142" w:hanging="142"/>
              <w:rPr>
                <w:iCs/>
                <w:sz w:val="18"/>
                <w:lang w:bidi="en-US"/>
              </w:rPr>
            </w:pPr>
            <w:r w:rsidRPr="00917910">
              <w:rPr>
                <w:i/>
                <w:iCs/>
                <w:sz w:val="18"/>
                <w:lang w:bidi="en-US"/>
              </w:rPr>
              <w:t>Commodities of plant origin</w:t>
            </w:r>
            <w:r w:rsidRPr="00917910">
              <w:rPr>
                <w:iCs/>
                <w:sz w:val="18"/>
                <w:lang w:bidi="en-US"/>
              </w:rPr>
              <w:t>:  Boscalid</w:t>
            </w:r>
          </w:p>
          <w:p w:rsidR="00A600E8" w:rsidRPr="00917910" w:rsidRDefault="00A600E8" w:rsidP="00A600E8">
            <w:pPr>
              <w:keepNext/>
              <w:tabs>
                <w:tab w:val="clear" w:pos="851"/>
              </w:tabs>
              <w:ind w:left="142" w:hanging="142"/>
              <w:rPr>
                <w:iCs/>
                <w:sz w:val="18"/>
                <w:lang w:bidi="en-US"/>
              </w:rPr>
            </w:pPr>
            <w:r w:rsidRPr="00917910">
              <w:rPr>
                <w:i/>
                <w:iCs/>
                <w:sz w:val="18"/>
                <w:lang w:bidi="en-US"/>
              </w:rPr>
              <w:t>Commodities of animal origin</w:t>
            </w:r>
            <w:r w:rsidRPr="00917910">
              <w:rPr>
                <w:iCs/>
                <w:sz w:val="18"/>
                <w:lang w:eastAsia="en-GB" w:bidi="en-US"/>
              </w:rPr>
              <w:t>:  Sum of boscalid, 2- chloro-N-(4′-chloro-5-hydroxybiphenyl-2-yl) nicotinamide and the glucuronide conjugate of 2- chloro-N-(4′-chloro-5-hydroxybiphenyl-2-yl) nicotinamide, expressed as boscalid equivalents</w:t>
            </w:r>
          </w:p>
        </w:tc>
      </w:tr>
    </w:tbl>
    <w:p w:rsidR="00A600E8" w:rsidRPr="00917910" w:rsidRDefault="00A600E8" w:rsidP="00A600E8">
      <w:pPr>
        <w:keepNext/>
        <w:ind w:left="142" w:hanging="142"/>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A600E8">
            <w:pPr>
              <w:keepNext/>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5</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A600E8">
            <w:pPr>
              <w:keepNext/>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ascii="Arial Bold" w:hAnsi="Arial Bold"/>
                <w:b/>
                <w:bCs/>
                <w:iCs/>
                <w:sz w:val="18"/>
                <w:szCs w:val="24"/>
                <w:lang w:bidi="en-US"/>
              </w:rPr>
            </w:pPr>
            <w:r w:rsidRPr="00917910">
              <w:rPr>
                <w:rFonts w:ascii="Arial Bold" w:hAnsi="Arial Bold"/>
                <w:b/>
                <w:bCs/>
                <w:iCs/>
                <w:sz w:val="18"/>
                <w:szCs w:val="24"/>
                <w:lang w:bidi="en-US"/>
              </w:rPr>
              <w:t>Buprofezin</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bCs/>
                <w:i/>
                <w:sz w:val="18"/>
                <w:lang w:bidi="en-US"/>
              </w:rPr>
            </w:pPr>
            <w:r w:rsidRPr="00917910">
              <w:rPr>
                <w:bCs/>
                <w:sz w:val="18"/>
                <w:lang w:bidi="en-US"/>
              </w:rPr>
              <w:t>Buprofezin</w:t>
            </w:r>
          </w:p>
        </w:tc>
      </w:tr>
    </w:tbl>
    <w:p w:rsidR="00A600E8" w:rsidRPr="00917910" w:rsidRDefault="00A600E8" w:rsidP="00A600E8">
      <w:pPr>
        <w:keepNext/>
        <w:ind w:left="142" w:hanging="142"/>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keepNext/>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2.5</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Carfentrazone-ethyl</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Carfentrazone-ethyl</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Hops, dry</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Chlorantraniliprole</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
                <w:iCs/>
                <w:sz w:val="18"/>
                <w:lang w:bidi="en-US"/>
              </w:rPr>
              <w:t>Plant commodities and animal commodities other than milk</w:t>
            </w:r>
            <w:r w:rsidRPr="00917910">
              <w:rPr>
                <w:iCs/>
                <w:sz w:val="18"/>
                <w:lang w:bidi="en-US"/>
              </w:rPr>
              <w:t>:  Chlorantraniliprole</w:t>
            </w:r>
          </w:p>
          <w:p w:rsidR="00A600E8" w:rsidRPr="00917910" w:rsidRDefault="00A600E8" w:rsidP="00154432">
            <w:pPr>
              <w:keepNext/>
              <w:tabs>
                <w:tab w:val="clear" w:pos="851"/>
              </w:tabs>
              <w:jc w:val="center"/>
              <w:rPr>
                <w:bCs/>
                <w:iCs/>
                <w:sz w:val="18"/>
                <w:lang w:bidi="en-US"/>
              </w:rPr>
            </w:pPr>
            <w:r w:rsidRPr="00917910">
              <w:rPr>
                <w:i/>
                <w:iCs/>
                <w:sz w:val="18"/>
                <w:lang w:bidi="en-US"/>
              </w:rPr>
              <w:t>Milk</w:t>
            </w:r>
            <w:r w:rsidRPr="00917910">
              <w:rPr>
                <w:iCs/>
                <w:sz w:val="18"/>
                <w:lang w:bidi="en-US"/>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A600E8" w:rsidRPr="00917910" w:rsidRDefault="00A600E8" w:rsidP="00A600E8">
      <w:pPr>
        <w:tabs>
          <w:tab w:val="clear" w:pos="851"/>
        </w:tabs>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Fruiting vegetables, cucurbits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0.5</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mallCaps/>
                <w:sz w:val="18"/>
              </w:rPr>
            </w:pPr>
            <w:r w:rsidRPr="00917910">
              <w:rPr>
                <w:sz w:val="18"/>
              </w:rPr>
              <w:t>Legume vegetables</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2</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z w:val="18"/>
              </w:rPr>
            </w:pPr>
          </w:p>
        </w:tc>
      </w:tr>
    </w:tbl>
    <w:p w:rsidR="00A600E8" w:rsidRPr="00917910" w:rsidRDefault="00A600E8" w:rsidP="00A600E8">
      <w:pPr>
        <w:tabs>
          <w:tab w:val="clear" w:pos="851"/>
        </w:tabs>
        <w:jc w:val="right"/>
        <w:rPr>
          <w:lang w:bidi="en-US"/>
        </w:rPr>
      </w:pPr>
      <w:r w:rsidRPr="00917910">
        <w:rPr>
          <w:lang w:bidi="en-US"/>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A600E8" w:rsidRPr="00917910" w:rsidTr="00154432">
        <w:trPr>
          <w:cantSplit/>
        </w:trPr>
        <w:tc>
          <w:tcPr>
            <w:tcW w:w="4380" w:type="dxa"/>
            <w:tcBorders>
              <w:top w:val="single" w:sz="4" w:space="0" w:color="auto"/>
              <w:left w:val="single" w:sz="4" w:space="0" w:color="auto"/>
              <w:bottom w:val="nil"/>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Chlorpyrifos</w:t>
            </w:r>
          </w:p>
        </w:tc>
      </w:tr>
      <w:tr w:rsidR="00A600E8" w:rsidRPr="00917910" w:rsidTr="00154432">
        <w:trPr>
          <w:cantSplit/>
        </w:trPr>
        <w:tc>
          <w:tcPr>
            <w:tcW w:w="4380" w:type="dxa"/>
            <w:tcBorders>
              <w:top w:val="nil"/>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bCs/>
                <w:iCs/>
                <w:sz w:val="18"/>
                <w:lang w:bidi="en-US"/>
              </w:rPr>
            </w:pPr>
            <w:r w:rsidRPr="00917910">
              <w:rPr>
                <w:iCs/>
                <w:sz w:val="18"/>
                <w:lang w:bidi="en-US"/>
              </w:rPr>
              <w:t>Chlorpyrifos</w:t>
            </w:r>
          </w:p>
        </w:tc>
      </w:tr>
    </w:tbl>
    <w:p w:rsidR="00A600E8" w:rsidRPr="00917910" w:rsidRDefault="00A600E8" w:rsidP="00A600E8">
      <w:pPr>
        <w:keepNext/>
        <w:ind w:hanging="11"/>
        <w:rPr>
          <w:iCs/>
          <w:lang w:bidi="en-US"/>
        </w:rPr>
      </w:pPr>
      <w:r w:rsidRPr="00917910">
        <w:rPr>
          <w:iCs/>
          <w:lang w:bidi="en-US"/>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A600E8" w:rsidRPr="00917910" w:rsidTr="00154432">
        <w:trPr>
          <w:cantSplit/>
        </w:trPr>
        <w:tc>
          <w:tcPr>
            <w:tcW w:w="3007" w:type="dxa"/>
            <w:tcBorders>
              <w:top w:val="single" w:sz="4" w:space="0" w:color="auto"/>
              <w:left w:val="single" w:sz="4" w:space="0" w:color="auto"/>
              <w:bottom w:val="nil"/>
              <w:right w:val="nil"/>
            </w:tcBorders>
            <w:hideMark/>
          </w:tcPr>
          <w:p w:rsidR="00A600E8" w:rsidRPr="00917910" w:rsidRDefault="00A600E8" w:rsidP="00154432">
            <w:pPr>
              <w:tabs>
                <w:tab w:val="clear" w:pos="851"/>
              </w:tabs>
              <w:ind w:left="142" w:hanging="142"/>
              <w:rPr>
                <w:sz w:val="18"/>
              </w:rPr>
            </w:pPr>
            <w:r w:rsidRPr="00917910">
              <w:rPr>
                <w:sz w:val="18"/>
              </w:rPr>
              <w:t xml:space="preserve">Citrus fruits </w:t>
            </w:r>
          </w:p>
        </w:tc>
        <w:tc>
          <w:tcPr>
            <w:tcW w:w="1377" w:type="dxa"/>
            <w:tcBorders>
              <w:top w:val="single" w:sz="4" w:space="0" w:color="auto"/>
              <w:left w:val="nil"/>
              <w:bottom w:val="nil"/>
              <w:right w:val="single" w:sz="4" w:space="0" w:color="auto"/>
            </w:tcBorders>
            <w:hideMark/>
          </w:tcPr>
          <w:p w:rsidR="00A600E8" w:rsidRPr="00917910" w:rsidRDefault="00A600E8" w:rsidP="00154432">
            <w:pPr>
              <w:tabs>
                <w:tab w:val="clear" w:pos="851"/>
              </w:tabs>
              <w:ind w:left="142" w:hanging="142"/>
              <w:jc w:val="right"/>
              <w:rPr>
                <w:sz w:val="18"/>
              </w:rPr>
            </w:pPr>
            <w:r w:rsidRPr="00917910">
              <w:rPr>
                <w:sz w:val="18"/>
              </w:rPr>
              <w:t>1</w:t>
            </w:r>
          </w:p>
        </w:tc>
      </w:tr>
      <w:tr w:rsidR="00A600E8" w:rsidRPr="00917910" w:rsidTr="00154432">
        <w:trPr>
          <w:cantSplit/>
          <w:trHeight w:val="80"/>
        </w:trPr>
        <w:tc>
          <w:tcPr>
            <w:tcW w:w="3007" w:type="dxa"/>
            <w:tcBorders>
              <w:top w:val="nil"/>
              <w:left w:val="single" w:sz="4" w:space="0" w:color="auto"/>
              <w:bottom w:val="single" w:sz="4" w:space="0" w:color="auto"/>
              <w:right w:val="nil"/>
            </w:tcBorders>
          </w:tcPr>
          <w:p w:rsidR="00A600E8" w:rsidRPr="00917910" w:rsidRDefault="00A600E8" w:rsidP="00154432">
            <w:pPr>
              <w:tabs>
                <w:tab w:val="clear" w:pos="851"/>
              </w:tabs>
              <w:ind w:left="142" w:hanging="142"/>
              <w:rPr>
                <w:smallCaps/>
                <w:sz w:val="18"/>
              </w:rPr>
            </w:pPr>
          </w:p>
        </w:tc>
        <w:tc>
          <w:tcPr>
            <w:tcW w:w="1377" w:type="dxa"/>
            <w:tcBorders>
              <w:top w:val="nil"/>
              <w:left w:val="nil"/>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A600E8" w:rsidRPr="00917910" w:rsidTr="00154432">
        <w:trPr>
          <w:cantSplit/>
        </w:trPr>
        <w:tc>
          <w:tcPr>
            <w:tcW w:w="4380" w:type="dxa"/>
            <w:tcBorders>
              <w:top w:val="single" w:sz="4" w:space="0" w:color="auto"/>
              <w:left w:val="single" w:sz="4" w:space="0" w:color="auto"/>
              <w:bottom w:val="nil"/>
              <w:right w:val="single" w:sz="4" w:space="0" w:color="auto"/>
            </w:tcBorders>
            <w:shd w:val="pct10" w:color="auto" w:fill="auto"/>
          </w:tcPr>
          <w:p w:rsidR="00A600E8" w:rsidRPr="00917910" w:rsidRDefault="00A600E8" w:rsidP="00A600E8">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lastRenderedPageBreak/>
              <w:t>Cypermethrin</w:t>
            </w:r>
          </w:p>
        </w:tc>
      </w:tr>
      <w:tr w:rsidR="00A600E8" w:rsidRPr="00917910" w:rsidTr="00154432">
        <w:trPr>
          <w:cantSplit/>
        </w:trPr>
        <w:tc>
          <w:tcPr>
            <w:tcW w:w="4380" w:type="dxa"/>
            <w:tcBorders>
              <w:top w:val="nil"/>
              <w:left w:val="single" w:sz="4" w:space="0" w:color="auto"/>
              <w:bottom w:val="single" w:sz="4" w:space="0" w:color="auto"/>
              <w:right w:val="single" w:sz="4" w:space="0" w:color="auto"/>
            </w:tcBorders>
            <w:shd w:val="pct10" w:color="auto" w:fill="auto"/>
          </w:tcPr>
          <w:p w:rsidR="00A600E8" w:rsidRPr="00917910" w:rsidRDefault="00A600E8" w:rsidP="00A600E8">
            <w:pPr>
              <w:keepNext/>
              <w:tabs>
                <w:tab w:val="clear" w:pos="851"/>
              </w:tabs>
              <w:jc w:val="center"/>
              <w:rPr>
                <w:iCs/>
                <w:sz w:val="18"/>
                <w:lang w:bidi="en-US"/>
              </w:rPr>
            </w:pPr>
            <w:r w:rsidRPr="00917910">
              <w:rPr>
                <w:iCs/>
                <w:sz w:val="18"/>
                <w:lang w:bidi="en-US"/>
              </w:rPr>
              <w:t>Cypermethrin, sum of isomers</w:t>
            </w:r>
          </w:p>
        </w:tc>
      </w:tr>
    </w:tbl>
    <w:p w:rsidR="00A600E8" w:rsidRPr="00917910" w:rsidRDefault="00A600E8" w:rsidP="00A600E8">
      <w:pPr>
        <w:keepNext/>
        <w:ind w:hanging="11"/>
        <w:rPr>
          <w:iCs/>
          <w:lang w:bidi="en-US"/>
        </w:rPr>
      </w:pPr>
      <w:r w:rsidRPr="00917910">
        <w:rPr>
          <w:iCs/>
          <w:lang w:bidi="en-US"/>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A600E8" w:rsidRPr="00917910" w:rsidTr="00154432">
        <w:trPr>
          <w:cantSplit/>
        </w:trPr>
        <w:tc>
          <w:tcPr>
            <w:tcW w:w="3007" w:type="dxa"/>
            <w:tcBorders>
              <w:top w:val="single" w:sz="4" w:space="0" w:color="auto"/>
              <w:left w:val="single" w:sz="4" w:space="0" w:color="auto"/>
              <w:bottom w:val="nil"/>
              <w:right w:val="nil"/>
            </w:tcBorders>
            <w:hideMark/>
          </w:tcPr>
          <w:p w:rsidR="00A600E8" w:rsidRPr="00917910" w:rsidRDefault="00A600E8" w:rsidP="00A600E8">
            <w:pPr>
              <w:keepNext/>
              <w:tabs>
                <w:tab w:val="clear" w:pos="851"/>
              </w:tabs>
              <w:ind w:left="142" w:hanging="142"/>
              <w:rPr>
                <w:sz w:val="18"/>
              </w:rPr>
            </w:pPr>
            <w:r w:rsidRPr="00917910">
              <w:rPr>
                <w:sz w:val="18"/>
              </w:rPr>
              <w:t>Grapes</w:t>
            </w:r>
          </w:p>
        </w:tc>
        <w:tc>
          <w:tcPr>
            <w:tcW w:w="1377" w:type="dxa"/>
            <w:tcBorders>
              <w:top w:val="single" w:sz="4" w:space="0" w:color="auto"/>
              <w:left w:val="nil"/>
              <w:bottom w:val="nil"/>
              <w:right w:val="single" w:sz="4" w:space="0" w:color="auto"/>
            </w:tcBorders>
            <w:hideMark/>
          </w:tcPr>
          <w:p w:rsidR="00A600E8" w:rsidRPr="00917910" w:rsidRDefault="00A600E8" w:rsidP="00A600E8">
            <w:pPr>
              <w:keepNext/>
              <w:tabs>
                <w:tab w:val="clear" w:pos="851"/>
              </w:tabs>
              <w:ind w:left="142" w:hanging="142"/>
              <w:jc w:val="right"/>
              <w:rPr>
                <w:sz w:val="18"/>
              </w:rPr>
            </w:pPr>
            <w:r w:rsidRPr="00917910">
              <w:rPr>
                <w:sz w:val="18"/>
              </w:rPr>
              <w:t>2</w:t>
            </w:r>
          </w:p>
        </w:tc>
      </w:tr>
      <w:tr w:rsidR="00A600E8" w:rsidRPr="00917910" w:rsidTr="00154432">
        <w:trPr>
          <w:cantSplit/>
          <w:trHeight w:val="80"/>
        </w:trPr>
        <w:tc>
          <w:tcPr>
            <w:tcW w:w="3007" w:type="dxa"/>
            <w:tcBorders>
              <w:top w:val="nil"/>
              <w:left w:val="single" w:sz="4" w:space="0" w:color="auto"/>
              <w:bottom w:val="single" w:sz="4" w:space="0" w:color="auto"/>
              <w:right w:val="nil"/>
            </w:tcBorders>
          </w:tcPr>
          <w:p w:rsidR="00A600E8" w:rsidRPr="00917910" w:rsidRDefault="00A600E8" w:rsidP="00A600E8">
            <w:pPr>
              <w:keepNext/>
              <w:tabs>
                <w:tab w:val="clear" w:pos="851"/>
              </w:tabs>
              <w:ind w:left="142" w:hanging="142"/>
              <w:rPr>
                <w:smallCaps/>
                <w:sz w:val="18"/>
              </w:rPr>
            </w:pPr>
          </w:p>
        </w:tc>
        <w:tc>
          <w:tcPr>
            <w:tcW w:w="1377" w:type="dxa"/>
            <w:tcBorders>
              <w:top w:val="nil"/>
              <w:left w:val="nil"/>
              <w:bottom w:val="single" w:sz="4" w:space="0" w:color="auto"/>
              <w:right w:val="single" w:sz="4" w:space="0" w:color="auto"/>
            </w:tcBorders>
          </w:tcPr>
          <w:p w:rsidR="00A600E8" w:rsidRPr="00917910" w:rsidRDefault="00A600E8" w:rsidP="00A600E8">
            <w:pPr>
              <w:keepNext/>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Cyprodinil</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Cyprodinil</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3</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Dimethomorph</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bCs/>
                <w:iCs/>
                <w:sz w:val="18"/>
                <w:lang w:bidi="en-US"/>
              </w:rPr>
            </w:pPr>
            <w:r w:rsidRPr="00917910">
              <w:rPr>
                <w:iCs/>
                <w:sz w:val="18"/>
                <w:lang w:bidi="en-US"/>
              </w:rPr>
              <w:t>Sum of E and Z isomers of dimethomorph</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3</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Onion, bulb</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0.6</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Potato</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0.05</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Shallot</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0.6</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Spring onion</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15</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Endosulfan</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widowControl/>
              <w:tabs>
                <w:tab w:val="clear" w:pos="851"/>
              </w:tabs>
              <w:spacing w:before="100" w:beforeAutospacing="1" w:after="100" w:afterAutospacing="1"/>
              <w:jc w:val="center"/>
              <w:rPr>
                <w:rFonts w:cs="Arial"/>
                <w:sz w:val="18"/>
                <w:szCs w:val="18"/>
                <w:lang w:eastAsia="en-GB"/>
              </w:rPr>
            </w:pPr>
            <w:r w:rsidRPr="00917910">
              <w:rPr>
                <w:rFonts w:cs="Arial"/>
                <w:sz w:val="18"/>
                <w:szCs w:val="18"/>
                <w:lang w:eastAsia="en-GB"/>
              </w:rPr>
              <w:t>Sum of A- and B- endosulfan and endosulfan sulphate</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widowControl/>
              <w:tabs>
                <w:tab w:val="clear" w:pos="851"/>
              </w:tabs>
              <w:spacing w:before="100" w:beforeAutospacing="1" w:after="100" w:afterAutospacing="1"/>
              <w:rPr>
                <w:rFonts w:cs="Arial"/>
                <w:sz w:val="18"/>
                <w:szCs w:val="18"/>
              </w:rPr>
            </w:pPr>
            <w:r w:rsidRPr="00917910">
              <w:rPr>
                <w:rFonts w:cs="Arial"/>
                <w:sz w:val="18"/>
                <w:szCs w:val="18"/>
                <w:lang w:eastAsia="en-GB"/>
              </w:rPr>
              <w:t>Tea, green, black</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rFonts w:cs="Arial"/>
                <w:sz w:val="18"/>
                <w:szCs w:val="18"/>
              </w:rPr>
            </w:pPr>
            <w:r w:rsidRPr="00917910">
              <w:rPr>
                <w:rFonts w:cs="Arial"/>
                <w:sz w:val="18"/>
                <w:szCs w:val="18"/>
              </w:rPr>
              <w:t>10</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lang w:eastAsia="en-GB"/>
              </w:rPr>
              <w:t>Fenbutatin oxide</w:t>
            </w:r>
          </w:p>
        </w:tc>
      </w:tr>
      <w:tr w:rsidR="00A600E8" w:rsidRPr="00917910" w:rsidTr="00154432">
        <w:trPr>
          <w:cantSplit/>
          <w:trHeight w:val="75"/>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eastAsia="en-GB" w:bidi="en-US"/>
              </w:rPr>
            </w:pPr>
            <w:r w:rsidRPr="00917910">
              <w:rPr>
                <w:iCs/>
                <w:sz w:val="18"/>
                <w:lang w:eastAsia="en-GB" w:bidi="en-US"/>
              </w:rPr>
              <w:t>Bis[tris(2-methyl-2-phenylpropyl)tin]-oxide</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Grapes [except wine 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5</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Fenitrothion</w:t>
            </w:r>
          </w:p>
        </w:tc>
      </w:tr>
      <w:tr w:rsidR="00A600E8" w:rsidRPr="00917910" w:rsidTr="00154432">
        <w:trPr>
          <w:cantSplit/>
          <w:trHeight w:val="75"/>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Fenitrothion</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Oilseeds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0.1</w:t>
            </w:r>
          </w:p>
        </w:tc>
      </w:tr>
      <w:tr w:rsidR="00A600E8" w:rsidRPr="00917910" w:rsidTr="00154432">
        <w:trPr>
          <w:cantSplit/>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Pulses [except soya bean (dry)]</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Fluxapyroxad</w:t>
            </w:r>
          </w:p>
        </w:tc>
      </w:tr>
      <w:tr w:rsidR="00A600E8" w:rsidRPr="00917910" w:rsidTr="00154432">
        <w:trPr>
          <w:cantSplit/>
        </w:trPr>
        <w:tc>
          <w:tcPr>
            <w:tcW w:w="4384" w:type="dxa"/>
            <w:shd w:val="pct10" w:color="auto" w:fill="auto"/>
          </w:tcPr>
          <w:p w:rsidR="00A600E8" w:rsidRPr="00917910" w:rsidRDefault="00A600E8" w:rsidP="00154432">
            <w:pPr>
              <w:keepNext/>
              <w:tabs>
                <w:tab w:val="clear" w:pos="851"/>
              </w:tabs>
              <w:jc w:val="center"/>
              <w:rPr>
                <w:iCs/>
                <w:sz w:val="18"/>
                <w:lang w:bidi="en-US"/>
              </w:rPr>
            </w:pPr>
            <w:r w:rsidRPr="00917910">
              <w:rPr>
                <w:i/>
                <w:iCs/>
                <w:sz w:val="18"/>
                <w:lang w:bidi="en-US"/>
              </w:rPr>
              <w:t>Commodities of plant origin</w:t>
            </w:r>
            <w:r w:rsidRPr="00917910">
              <w:rPr>
                <w:iCs/>
                <w:sz w:val="18"/>
                <w:lang w:bidi="en-US"/>
              </w:rPr>
              <w:t>:  Fluxapyroxad</w:t>
            </w:r>
          </w:p>
          <w:p w:rsidR="00A600E8" w:rsidRPr="00917910" w:rsidRDefault="00A600E8" w:rsidP="00154432">
            <w:pPr>
              <w:keepNext/>
              <w:tabs>
                <w:tab w:val="clear" w:pos="851"/>
              </w:tabs>
              <w:jc w:val="center"/>
              <w:rPr>
                <w:b/>
                <w:bCs/>
                <w:iCs/>
                <w:sz w:val="18"/>
                <w:lang w:bidi="en-US"/>
              </w:rPr>
            </w:pPr>
            <w:r w:rsidRPr="00917910">
              <w:rPr>
                <w:i/>
                <w:iCs/>
                <w:sz w:val="18"/>
                <w:lang w:bidi="en-US"/>
              </w:rPr>
              <w:t>Commodities of animal origin for enforcement</w:t>
            </w:r>
            <w:r w:rsidRPr="00917910">
              <w:rPr>
                <w:iCs/>
                <w:sz w:val="18"/>
                <w:lang w:bidi="en-US"/>
              </w:rPr>
              <w:t>:  Fluxapyroxad</w:t>
            </w:r>
          </w:p>
        </w:tc>
      </w:tr>
    </w:tbl>
    <w:p w:rsidR="00A600E8" w:rsidRPr="00917910" w:rsidRDefault="00A600E8" w:rsidP="00A600E8">
      <w:pPr>
        <w:keepNext/>
        <w:tabs>
          <w:tab w:val="clear" w:pos="851"/>
        </w:tabs>
        <w:ind w:left="142" w:hanging="142"/>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keepNext/>
              <w:tabs>
                <w:tab w:val="clear" w:pos="851"/>
              </w:tabs>
              <w:ind w:left="142" w:hanging="142"/>
              <w:rPr>
                <w:sz w:val="18"/>
              </w:rPr>
            </w:pPr>
            <w:r w:rsidRPr="00917910">
              <w:rPr>
                <w:sz w:val="18"/>
              </w:rPr>
              <w:t>Barley</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3</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keepNext/>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Forchlorfenuron</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bCs/>
                <w:iCs/>
                <w:sz w:val="18"/>
                <w:lang w:bidi="en-US"/>
              </w:rPr>
            </w:pPr>
            <w:r w:rsidRPr="00917910">
              <w:rPr>
                <w:iCs/>
                <w:sz w:val="18"/>
                <w:lang w:bidi="en-US"/>
              </w:rPr>
              <w:t>Forchlorfenuron</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0.03</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Glyphosate</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Sum of glyphosate and Aminomethylphosphonic acid (AMPA) metabolite, expressed as glyphosate</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Soya bean (dry)</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20</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lastRenderedPageBreak/>
              <w:t>Imazamox</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Imazamox</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Soya bean (dry)</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Imazapic</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Sum of imazapic and its hydroxymethyl derivative</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Sugar cane</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Imazapyr</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Imazapyr</w:t>
            </w:r>
          </w:p>
        </w:tc>
      </w:tr>
    </w:tbl>
    <w:p w:rsidR="00A600E8" w:rsidRPr="00917910" w:rsidRDefault="00A600E8" w:rsidP="00A600E8">
      <w:pPr>
        <w:keepNext/>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keepNext/>
              <w:tabs>
                <w:tab w:val="clear" w:pos="851"/>
              </w:tabs>
              <w:ind w:left="142" w:hanging="142"/>
              <w:rPr>
                <w:sz w:val="18"/>
              </w:rPr>
            </w:pPr>
            <w:r w:rsidRPr="00917910">
              <w:rPr>
                <w:sz w:val="18"/>
              </w:rPr>
              <w:t>Maize</w:t>
            </w:r>
          </w:p>
        </w:tc>
        <w:tc>
          <w:tcPr>
            <w:tcW w:w="1377" w:type="dxa"/>
            <w:tcBorders>
              <w:top w:val="single" w:sz="4" w:space="0" w:color="auto"/>
              <w:right w:val="single" w:sz="4" w:space="0" w:color="auto"/>
            </w:tcBorders>
          </w:tcPr>
          <w:p w:rsidR="00A600E8" w:rsidRPr="00917910" w:rsidRDefault="00A600E8" w:rsidP="00154432">
            <w:pPr>
              <w:keepNext/>
              <w:tabs>
                <w:tab w:val="clear" w:pos="851"/>
              </w:tabs>
              <w:ind w:left="142" w:hanging="142"/>
              <w:jc w:val="right"/>
              <w:rPr>
                <w:sz w:val="18"/>
              </w:rPr>
            </w:pPr>
            <w:r w:rsidRPr="00917910">
              <w:rPr>
                <w:sz w:val="18"/>
              </w:rPr>
              <w:t>0.1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Imidacloprid</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Sum of imidacloprid and metabolites  containing the 6-chloropyridinylmethylene moiety, expressed as imidacloprid</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mallCaps/>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Indoxacarb</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Cs/>
                <w:sz w:val="18"/>
                <w:lang w:bidi="en-US"/>
              </w:rPr>
              <w:t xml:space="preserve">Sum of indoxacarb and its </w:t>
            </w:r>
            <w:r w:rsidRPr="00917910">
              <w:rPr>
                <w:i/>
                <w:iCs/>
                <w:sz w:val="18"/>
                <w:lang w:bidi="en-US"/>
              </w:rPr>
              <w:t>R</w:t>
            </w:r>
            <w:r w:rsidRPr="00917910">
              <w:rPr>
                <w:iCs/>
                <w:sz w:val="18"/>
                <w:lang w:bidi="en-US"/>
              </w:rPr>
              <w:t>-isomer</w:t>
            </w:r>
          </w:p>
        </w:tc>
      </w:tr>
    </w:tbl>
    <w:p w:rsidR="00A600E8" w:rsidRPr="00917910" w:rsidRDefault="00A600E8" w:rsidP="00A600E8">
      <w:pPr>
        <w:ind w:hanging="11"/>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Grapes</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2</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Milks</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0.1</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917910"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917910" w:rsidRDefault="00A600E8" w:rsidP="00154432">
            <w:pPr>
              <w:keepNext/>
              <w:tabs>
                <w:tab w:val="clear" w:pos="851"/>
              </w:tabs>
              <w:jc w:val="center"/>
              <w:rPr>
                <w:rFonts w:eastAsiaTheme="minorHAnsi" w:cstheme="minorBidi"/>
                <w:b/>
                <w:bCs/>
                <w:iCs/>
                <w:sz w:val="18"/>
                <w:szCs w:val="22"/>
              </w:rPr>
            </w:pPr>
            <w:r w:rsidRPr="00917910">
              <w:rPr>
                <w:rFonts w:eastAsiaTheme="minorHAnsi" w:cstheme="minorBidi"/>
                <w:b/>
                <w:bCs/>
                <w:iCs/>
                <w:sz w:val="18"/>
                <w:szCs w:val="22"/>
              </w:rPr>
              <w:t>Kresoxim-methyl</w:t>
            </w:r>
          </w:p>
        </w:tc>
      </w:tr>
      <w:tr w:rsidR="00A600E8" w:rsidRPr="00917910"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917910" w:rsidRDefault="00A600E8" w:rsidP="00154432">
            <w:pPr>
              <w:keepNext/>
              <w:tabs>
                <w:tab w:val="clear" w:pos="851"/>
              </w:tabs>
              <w:jc w:val="center"/>
              <w:rPr>
                <w:iCs/>
                <w:sz w:val="18"/>
                <w:lang w:bidi="en-US"/>
              </w:rPr>
            </w:pPr>
            <w:r w:rsidRPr="00917910">
              <w:rPr>
                <w:i/>
                <w:iCs/>
                <w:sz w:val="18"/>
                <w:lang w:bidi="en-US"/>
              </w:rPr>
              <w:t>Commodities of plant origin</w:t>
            </w:r>
            <w:r w:rsidRPr="00917910">
              <w:rPr>
                <w:iCs/>
                <w:sz w:val="18"/>
                <w:lang w:bidi="en-US"/>
              </w:rPr>
              <w:t>:  Kresoxim-methyl</w:t>
            </w:r>
          </w:p>
          <w:p w:rsidR="00A600E8" w:rsidRPr="00917910" w:rsidRDefault="00A600E8" w:rsidP="00154432">
            <w:pPr>
              <w:keepNext/>
              <w:tabs>
                <w:tab w:val="clear" w:pos="851"/>
              </w:tabs>
              <w:jc w:val="center"/>
              <w:rPr>
                <w:iCs/>
                <w:sz w:val="18"/>
                <w:lang w:bidi="en-US"/>
              </w:rPr>
            </w:pPr>
            <w:r w:rsidRPr="00917910">
              <w:rPr>
                <w:i/>
                <w:iCs/>
                <w:sz w:val="18"/>
                <w:lang w:bidi="en-US"/>
              </w:rPr>
              <w:t>Commodities of animal origin</w:t>
            </w:r>
            <w:r w:rsidRPr="00917910">
              <w:rPr>
                <w:iCs/>
                <w:sz w:val="18"/>
                <w:lang w:bidi="en-US"/>
              </w:rPr>
              <w:t>:  Sum of a-(p-hydroxy-o-tolyloxy)-o-tolyl (methoxyimino) acetic acid and (E)-methoxyimino[a-(o-tolyloxy)-o-tolyl]acetic acid, expressed as kresoxim-methyl</w:t>
            </w:r>
          </w:p>
        </w:tc>
      </w:tr>
    </w:tbl>
    <w:p w:rsidR="00A600E8" w:rsidRPr="00917910" w:rsidRDefault="00A600E8" w:rsidP="00A600E8">
      <w:pPr>
        <w:tabs>
          <w:tab w:val="clear" w:pos="851"/>
        </w:tabs>
        <w:rPr>
          <w:iCs/>
          <w:lang w:bidi="en-US"/>
        </w:rPr>
      </w:pPr>
      <w:r w:rsidRPr="00917910">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917910" w:rsidTr="00154432">
        <w:trPr>
          <w:cantSplit/>
          <w:trHeight w:val="80"/>
        </w:trPr>
        <w:tc>
          <w:tcPr>
            <w:tcW w:w="3007" w:type="dxa"/>
            <w:tcBorders>
              <w:top w:val="single" w:sz="4" w:space="0" w:color="auto"/>
              <w:left w:val="single" w:sz="4" w:space="0" w:color="auto"/>
            </w:tcBorders>
          </w:tcPr>
          <w:p w:rsidR="00A600E8" w:rsidRPr="00917910" w:rsidRDefault="00A600E8" w:rsidP="00154432">
            <w:pPr>
              <w:tabs>
                <w:tab w:val="clear" w:pos="851"/>
              </w:tabs>
              <w:ind w:left="142" w:hanging="142"/>
              <w:rPr>
                <w:sz w:val="18"/>
              </w:rPr>
            </w:pPr>
            <w:r w:rsidRPr="00917910">
              <w:rPr>
                <w:sz w:val="18"/>
              </w:rPr>
              <w:t>Edible offal (mammalian)</w:t>
            </w:r>
          </w:p>
        </w:tc>
        <w:tc>
          <w:tcPr>
            <w:tcW w:w="1377" w:type="dxa"/>
            <w:tcBorders>
              <w:top w:val="single" w:sz="4" w:space="0" w:color="auto"/>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0.05</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Fruiting vegetables, cucurbits</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0.4</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Meat (mammalian)</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0.05</w:t>
            </w:r>
          </w:p>
        </w:tc>
      </w:tr>
      <w:tr w:rsidR="00A600E8" w:rsidRPr="00917910" w:rsidTr="00154432">
        <w:trPr>
          <w:cantSplit/>
          <w:trHeight w:val="80"/>
        </w:trPr>
        <w:tc>
          <w:tcPr>
            <w:tcW w:w="3007" w:type="dxa"/>
            <w:tcBorders>
              <w:left w:val="single" w:sz="4" w:space="0" w:color="auto"/>
            </w:tcBorders>
          </w:tcPr>
          <w:p w:rsidR="00A600E8" w:rsidRPr="00917910" w:rsidRDefault="00A600E8" w:rsidP="00154432">
            <w:pPr>
              <w:tabs>
                <w:tab w:val="clear" w:pos="851"/>
              </w:tabs>
              <w:ind w:left="142" w:hanging="142"/>
              <w:rPr>
                <w:sz w:val="18"/>
              </w:rPr>
            </w:pPr>
            <w:r w:rsidRPr="00917910">
              <w:rPr>
                <w:sz w:val="18"/>
              </w:rPr>
              <w:t>Milks</w:t>
            </w:r>
          </w:p>
        </w:tc>
        <w:tc>
          <w:tcPr>
            <w:tcW w:w="1377" w:type="dxa"/>
            <w:tcBorders>
              <w:right w:val="single" w:sz="4" w:space="0" w:color="auto"/>
            </w:tcBorders>
          </w:tcPr>
          <w:p w:rsidR="00A600E8" w:rsidRPr="00917910" w:rsidRDefault="00A600E8" w:rsidP="00154432">
            <w:pPr>
              <w:tabs>
                <w:tab w:val="clear" w:pos="851"/>
              </w:tabs>
              <w:ind w:left="142" w:hanging="142"/>
              <w:jc w:val="right"/>
              <w:rPr>
                <w:sz w:val="18"/>
              </w:rPr>
            </w:pPr>
            <w:r w:rsidRPr="00917910">
              <w:rPr>
                <w:sz w:val="18"/>
              </w:rPr>
              <w:t>0.05</w:t>
            </w:r>
          </w:p>
        </w:tc>
      </w:tr>
      <w:tr w:rsidR="00A600E8" w:rsidRPr="00917910" w:rsidTr="00154432">
        <w:trPr>
          <w:cantSplit/>
          <w:trHeight w:val="80"/>
        </w:trPr>
        <w:tc>
          <w:tcPr>
            <w:tcW w:w="3007" w:type="dxa"/>
            <w:tcBorders>
              <w:left w:val="single" w:sz="4" w:space="0" w:color="auto"/>
              <w:bottom w:val="single" w:sz="4" w:space="0" w:color="auto"/>
            </w:tcBorders>
          </w:tcPr>
          <w:p w:rsidR="00A600E8" w:rsidRPr="00917910" w:rsidRDefault="00A600E8" w:rsidP="00154432">
            <w:pPr>
              <w:tabs>
                <w:tab w:val="clear" w:pos="851"/>
              </w:tabs>
              <w:ind w:left="142" w:hanging="142"/>
              <w:rPr>
                <w:sz w:val="18"/>
              </w:rPr>
            </w:pPr>
          </w:p>
        </w:tc>
        <w:tc>
          <w:tcPr>
            <w:tcW w:w="1377" w:type="dxa"/>
            <w:tcBorders>
              <w:bottom w:val="single" w:sz="4" w:space="0" w:color="auto"/>
              <w:right w:val="single" w:sz="4" w:space="0" w:color="auto"/>
            </w:tcBorders>
          </w:tcPr>
          <w:p w:rsidR="00A600E8" w:rsidRPr="00917910" w:rsidRDefault="00A600E8" w:rsidP="00154432">
            <w:pPr>
              <w:tabs>
                <w:tab w:val="clear" w:pos="851"/>
              </w:tabs>
              <w:ind w:left="142" w:hanging="142"/>
              <w:jc w:val="right"/>
              <w:rPr>
                <w:sz w:val="18"/>
              </w:rPr>
            </w:pPr>
          </w:p>
        </w:tc>
      </w:tr>
    </w:tbl>
    <w:p w:rsidR="00A600E8" w:rsidRPr="00917910" w:rsidRDefault="00A600E8" w:rsidP="00A600E8">
      <w:pPr>
        <w:tabs>
          <w:tab w:val="clear" w:pos="851"/>
        </w:tabs>
        <w:jc w:val="right"/>
        <w:rPr>
          <w:lang w:bidi="en-US"/>
        </w:rPr>
      </w:pPr>
      <w:r w:rsidRPr="00917910">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D102E"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D102E" w:rsidRDefault="00A600E8" w:rsidP="00154432">
            <w:pPr>
              <w:keepNext/>
              <w:tabs>
                <w:tab w:val="clear" w:pos="851"/>
              </w:tabs>
              <w:jc w:val="center"/>
              <w:rPr>
                <w:rFonts w:eastAsiaTheme="minorHAnsi" w:cstheme="minorBidi"/>
                <w:b/>
                <w:bCs/>
                <w:iCs/>
                <w:sz w:val="18"/>
                <w:szCs w:val="22"/>
              </w:rPr>
            </w:pPr>
            <w:r w:rsidRPr="00AD102E">
              <w:rPr>
                <w:rFonts w:eastAsiaTheme="minorHAnsi" w:cstheme="minorBidi"/>
                <w:b/>
                <w:bCs/>
                <w:iCs/>
                <w:sz w:val="18"/>
                <w:szCs w:val="22"/>
              </w:rPr>
              <w:t>Methoxyfenozide</w:t>
            </w:r>
          </w:p>
        </w:tc>
      </w:tr>
      <w:tr w:rsidR="00A600E8" w:rsidRPr="00AD102E"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D102E" w:rsidRDefault="00A600E8" w:rsidP="00154432">
            <w:pPr>
              <w:keepNext/>
              <w:tabs>
                <w:tab w:val="clear" w:pos="851"/>
              </w:tabs>
              <w:jc w:val="center"/>
              <w:rPr>
                <w:iCs/>
                <w:sz w:val="18"/>
                <w:lang w:bidi="en-US"/>
              </w:rPr>
            </w:pPr>
            <w:r w:rsidRPr="00AD102E">
              <w:rPr>
                <w:iCs/>
                <w:sz w:val="18"/>
                <w:lang w:bidi="en-US"/>
              </w:rPr>
              <w:t>Methoxyfenozide</w:t>
            </w:r>
          </w:p>
        </w:tc>
      </w:tr>
    </w:tbl>
    <w:p w:rsidR="00A600E8" w:rsidRPr="00AD102E" w:rsidRDefault="00A600E8" w:rsidP="00A600E8">
      <w:pPr>
        <w:ind w:hanging="11"/>
        <w:rPr>
          <w:iCs/>
          <w:lang w:bidi="en-US"/>
        </w:rPr>
      </w:pPr>
      <w:r w:rsidRPr="00AD102E">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D102E" w:rsidTr="00154432">
        <w:trPr>
          <w:cantSplit/>
          <w:trHeight w:val="80"/>
        </w:trPr>
        <w:tc>
          <w:tcPr>
            <w:tcW w:w="3007" w:type="dxa"/>
            <w:tcBorders>
              <w:top w:val="single" w:sz="4" w:space="0" w:color="auto"/>
              <w:left w:val="single" w:sz="4" w:space="0" w:color="auto"/>
            </w:tcBorders>
          </w:tcPr>
          <w:p w:rsidR="00A600E8" w:rsidRPr="00AD102E" w:rsidRDefault="00A600E8" w:rsidP="00154432">
            <w:pPr>
              <w:tabs>
                <w:tab w:val="clear" w:pos="851"/>
              </w:tabs>
              <w:ind w:left="142" w:hanging="142"/>
              <w:rPr>
                <w:sz w:val="18"/>
              </w:rPr>
            </w:pPr>
            <w:r w:rsidRPr="00AD102E">
              <w:rPr>
                <w:sz w:val="18"/>
              </w:rPr>
              <w:t>Citrus fruits</w:t>
            </w:r>
          </w:p>
        </w:tc>
        <w:tc>
          <w:tcPr>
            <w:tcW w:w="1377" w:type="dxa"/>
            <w:tcBorders>
              <w:top w:val="single" w:sz="4" w:space="0" w:color="auto"/>
              <w:right w:val="single" w:sz="4" w:space="0" w:color="auto"/>
            </w:tcBorders>
          </w:tcPr>
          <w:p w:rsidR="00A600E8" w:rsidRPr="00AD102E" w:rsidRDefault="00A600E8" w:rsidP="00154432">
            <w:pPr>
              <w:tabs>
                <w:tab w:val="clear" w:pos="851"/>
              </w:tabs>
              <w:ind w:left="142" w:hanging="142"/>
              <w:jc w:val="right"/>
              <w:rPr>
                <w:sz w:val="18"/>
              </w:rPr>
            </w:pPr>
            <w:r w:rsidRPr="00AD102E">
              <w:rPr>
                <w:sz w:val="18"/>
              </w:rPr>
              <w:t>3</w:t>
            </w:r>
          </w:p>
        </w:tc>
      </w:tr>
      <w:tr w:rsidR="00A600E8" w:rsidRPr="00AD102E" w:rsidTr="00154432">
        <w:trPr>
          <w:cantSplit/>
          <w:trHeight w:val="80"/>
        </w:trPr>
        <w:tc>
          <w:tcPr>
            <w:tcW w:w="3007" w:type="dxa"/>
            <w:tcBorders>
              <w:left w:val="single" w:sz="4" w:space="0" w:color="auto"/>
              <w:bottom w:val="single" w:sz="4" w:space="0" w:color="auto"/>
            </w:tcBorders>
          </w:tcPr>
          <w:p w:rsidR="00A600E8" w:rsidRPr="00AD102E"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D102E" w:rsidRDefault="00A600E8" w:rsidP="00154432">
            <w:pPr>
              <w:tabs>
                <w:tab w:val="clear" w:pos="851"/>
              </w:tabs>
              <w:ind w:left="142" w:hanging="142"/>
              <w:jc w:val="right"/>
              <w:rPr>
                <w:smallCaps/>
                <w:sz w:val="18"/>
              </w:rPr>
            </w:pPr>
          </w:p>
        </w:tc>
      </w:tr>
    </w:tbl>
    <w:p w:rsidR="00A600E8" w:rsidRPr="00AD102E" w:rsidRDefault="00A600E8" w:rsidP="00A600E8">
      <w:pPr>
        <w:tabs>
          <w:tab w:val="clear" w:pos="851"/>
        </w:tabs>
        <w:jc w:val="right"/>
        <w:rPr>
          <w:lang w:bidi="en-US"/>
        </w:rPr>
      </w:pPr>
      <w:r w:rsidRPr="00AD102E">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D102E"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D102E" w:rsidRDefault="00A600E8" w:rsidP="00154432">
            <w:pPr>
              <w:keepNext/>
              <w:tabs>
                <w:tab w:val="clear" w:pos="851"/>
              </w:tabs>
              <w:jc w:val="center"/>
              <w:rPr>
                <w:rFonts w:eastAsiaTheme="minorHAnsi" w:cstheme="minorBidi"/>
                <w:b/>
                <w:bCs/>
                <w:iCs/>
                <w:sz w:val="18"/>
                <w:szCs w:val="22"/>
              </w:rPr>
            </w:pPr>
            <w:r w:rsidRPr="00AD102E">
              <w:rPr>
                <w:rFonts w:eastAsiaTheme="minorHAnsi" w:cstheme="minorBidi"/>
                <w:b/>
                <w:bCs/>
                <w:iCs/>
                <w:sz w:val="18"/>
                <w:szCs w:val="22"/>
              </w:rPr>
              <w:t>Prohexadione-calcium</w:t>
            </w:r>
          </w:p>
        </w:tc>
      </w:tr>
      <w:tr w:rsidR="00A600E8" w:rsidRPr="00AD102E"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D102E" w:rsidRDefault="00A600E8" w:rsidP="00154432">
            <w:pPr>
              <w:keepNext/>
              <w:tabs>
                <w:tab w:val="clear" w:pos="851"/>
              </w:tabs>
              <w:jc w:val="center"/>
              <w:rPr>
                <w:iCs/>
                <w:sz w:val="18"/>
                <w:lang w:bidi="en-US"/>
              </w:rPr>
            </w:pPr>
            <w:r w:rsidRPr="00AD102E">
              <w:rPr>
                <w:iCs/>
                <w:sz w:val="18"/>
                <w:lang w:bidi="en-US"/>
              </w:rPr>
              <w:t>Sum of the free and conjugated forms of prohexadione expressed as prohexadione</w:t>
            </w:r>
          </w:p>
        </w:tc>
      </w:tr>
    </w:tbl>
    <w:p w:rsidR="00A600E8" w:rsidRPr="00AD102E" w:rsidRDefault="00A600E8" w:rsidP="00A600E8">
      <w:pPr>
        <w:keepNext/>
        <w:ind w:hanging="11"/>
        <w:rPr>
          <w:iCs/>
          <w:lang w:bidi="en-US"/>
        </w:rPr>
      </w:pPr>
      <w:r w:rsidRPr="00AD102E">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D102E" w:rsidTr="00154432">
        <w:trPr>
          <w:cantSplit/>
          <w:trHeight w:val="80"/>
        </w:trPr>
        <w:tc>
          <w:tcPr>
            <w:tcW w:w="3007" w:type="dxa"/>
            <w:tcBorders>
              <w:top w:val="single" w:sz="4" w:space="0" w:color="auto"/>
              <w:left w:val="single" w:sz="4" w:space="0" w:color="auto"/>
            </w:tcBorders>
          </w:tcPr>
          <w:p w:rsidR="00A600E8" w:rsidRPr="00AD102E" w:rsidRDefault="00A600E8" w:rsidP="00154432">
            <w:pPr>
              <w:keepNext/>
              <w:tabs>
                <w:tab w:val="clear" w:pos="851"/>
              </w:tabs>
              <w:ind w:hanging="11"/>
              <w:rPr>
                <w:sz w:val="18"/>
              </w:rPr>
            </w:pPr>
            <w:r w:rsidRPr="00AD102E">
              <w:rPr>
                <w:sz w:val="18"/>
              </w:rPr>
              <w:t>Cherries</w:t>
            </w:r>
          </w:p>
        </w:tc>
        <w:tc>
          <w:tcPr>
            <w:tcW w:w="1377" w:type="dxa"/>
            <w:tcBorders>
              <w:top w:val="single" w:sz="4" w:space="0" w:color="auto"/>
              <w:right w:val="single" w:sz="4" w:space="0" w:color="auto"/>
            </w:tcBorders>
          </w:tcPr>
          <w:p w:rsidR="00A600E8" w:rsidRPr="00AD102E" w:rsidRDefault="00A600E8" w:rsidP="00154432">
            <w:pPr>
              <w:tabs>
                <w:tab w:val="clear" w:pos="851"/>
              </w:tabs>
              <w:ind w:left="142" w:hanging="142"/>
              <w:jc w:val="right"/>
              <w:rPr>
                <w:sz w:val="18"/>
              </w:rPr>
            </w:pPr>
            <w:r w:rsidRPr="00AD102E">
              <w:rPr>
                <w:sz w:val="18"/>
              </w:rPr>
              <w:t>0.4</w:t>
            </w:r>
          </w:p>
        </w:tc>
      </w:tr>
      <w:tr w:rsidR="00A600E8" w:rsidRPr="00AD102E" w:rsidTr="00154432">
        <w:trPr>
          <w:cantSplit/>
          <w:trHeight w:val="80"/>
        </w:trPr>
        <w:tc>
          <w:tcPr>
            <w:tcW w:w="3007" w:type="dxa"/>
            <w:tcBorders>
              <w:left w:val="single" w:sz="4" w:space="0" w:color="auto"/>
              <w:bottom w:val="single" w:sz="4" w:space="0" w:color="auto"/>
            </w:tcBorders>
          </w:tcPr>
          <w:p w:rsidR="00A600E8" w:rsidRPr="00AD102E"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D102E" w:rsidRDefault="00A600E8" w:rsidP="00154432">
            <w:pPr>
              <w:tabs>
                <w:tab w:val="clear" w:pos="851"/>
              </w:tabs>
              <w:ind w:left="142" w:hanging="142"/>
              <w:jc w:val="right"/>
              <w:rPr>
                <w:smallCaps/>
                <w:sz w:val="18"/>
              </w:rPr>
            </w:pPr>
          </w:p>
        </w:tc>
      </w:tr>
    </w:tbl>
    <w:p w:rsidR="00A600E8" w:rsidRPr="00AD102E" w:rsidRDefault="00A600E8" w:rsidP="00A600E8">
      <w:pPr>
        <w:tabs>
          <w:tab w:val="clear" w:pos="851"/>
        </w:tabs>
        <w:jc w:val="right"/>
        <w:rPr>
          <w:lang w:bidi="en-US"/>
        </w:rPr>
      </w:pPr>
      <w:r w:rsidRPr="00AD102E">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D102E"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D102E" w:rsidRDefault="00A600E8" w:rsidP="00A600E8">
            <w:pPr>
              <w:keepNext/>
              <w:tabs>
                <w:tab w:val="clear" w:pos="851"/>
              </w:tabs>
              <w:jc w:val="center"/>
              <w:rPr>
                <w:rFonts w:eastAsiaTheme="minorHAnsi" w:cstheme="minorBidi"/>
                <w:b/>
                <w:bCs/>
                <w:iCs/>
                <w:sz w:val="18"/>
                <w:szCs w:val="22"/>
              </w:rPr>
            </w:pPr>
            <w:r w:rsidRPr="00AD102E">
              <w:rPr>
                <w:rFonts w:eastAsiaTheme="minorHAnsi" w:cstheme="minorBidi"/>
                <w:b/>
                <w:bCs/>
                <w:iCs/>
                <w:sz w:val="18"/>
                <w:szCs w:val="22"/>
              </w:rPr>
              <w:lastRenderedPageBreak/>
              <w:t>Pyriproxyfen</w:t>
            </w:r>
          </w:p>
        </w:tc>
      </w:tr>
      <w:tr w:rsidR="00A600E8" w:rsidRPr="00AD102E"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D102E" w:rsidRDefault="00A600E8" w:rsidP="00A600E8">
            <w:pPr>
              <w:keepNext/>
              <w:tabs>
                <w:tab w:val="clear" w:pos="851"/>
              </w:tabs>
              <w:jc w:val="center"/>
              <w:rPr>
                <w:iCs/>
                <w:sz w:val="18"/>
                <w:lang w:bidi="en-US"/>
              </w:rPr>
            </w:pPr>
            <w:r w:rsidRPr="00AD102E">
              <w:rPr>
                <w:iCs/>
                <w:sz w:val="18"/>
                <w:lang w:bidi="en-US"/>
              </w:rPr>
              <w:t>Pyriproxyfen</w:t>
            </w:r>
          </w:p>
        </w:tc>
      </w:tr>
    </w:tbl>
    <w:p w:rsidR="00A600E8" w:rsidRPr="00AD102E" w:rsidRDefault="00A600E8" w:rsidP="00A600E8">
      <w:pPr>
        <w:keepNext/>
        <w:ind w:hanging="11"/>
        <w:rPr>
          <w:iCs/>
          <w:lang w:bidi="en-US"/>
        </w:rPr>
      </w:pPr>
      <w:r w:rsidRPr="00AD102E">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D102E" w:rsidTr="00154432">
        <w:trPr>
          <w:cantSplit/>
          <w:trHeight w:val="80"/>
        </w:trPr>
        <w:tc>
          <w:tcPr>
            <w:tcW w:w="3007" w:type="dxa"/>
            <w:tcBorders>
              <w:top w:val="single" w:sz="4" w:space="0" w:color="auto"/>
              <w:left w:val="single" w:sz="4" w:space="0" w:color="auto"/>
            </w:tcBorders>
          </w:tcPr>
          <w:p w:rsidR="00A600E8" w:rsidRPr="00AD102E" w:rsidRDefault="00A600E8" w:rsidP="00A600E8">
            <w:pPr>
              <w:keepNext/>
              <w:tabs>
                <w:tab w:val="clear" w:pos="851"/>
              </w:tabs>
              <w:ind w:left="142" w:hanging="142"/>
              <w:rPr>
                <w:sz w:val="18"/>
              </w:rPr>
            </w:pPr>
            <w:r w:rsidRPr="00AD102E">
              <w:rPr>
                <w:sz w:val="18"/>
              </w:rPr>
              <w:t>Citrus fruits</w:t>
            </w:r>
          </w:p>
        </w:tc>
        <w:tc>
          <w:tcPr>
            <w:tcW w:w="1377" w:type="dxa"/>
            <w:tcBorders>
              <w:top w:val="single" w:sz="4" w:space="0" w:color="auto"/>
              <w:right w:val="single" w:sz="4" w:space="0" w:color="auto"/>
            </w:tcBorders>
          </w:tcPr>
          <w:p w:rsidR="00A600E8" w:rsidRPr="00AD102E" w:rsidRDefault="00A600E8" w:rsidP="00A600E8">
            <w:pPr>
              <w:keepNext/>
              <w:tabs>
                <w:tab w:val="clear" w:pos="851"/>
              </w:tabs>
              <w:ind w:left="142" w:hanging="142"/>
              <w:jc w:val="right"/>
              <w:rPr>
                <w:sz w:val="18"/>
              </w:rPr>
            </w:pPr>
            <w:r w:rsidRPr="00AD102E">
              <w:rPr>
                <w:sz w:val="18"/>
              </w:rPr>
              <w:t>0.5</w:t>
            </w:r>
          </w:p>
        </w:tc>
      </w:tr>
      <w:tr w:rsidR="00A600E8" w:rsidRPr="00AD102E" w:rsidTr="00154432">
        <w:trPr>
          <w:cantSplit/>
          <w:trHeight w:val="80"/>
        </w:trPr>
        <w:tc>
          <w:tcPr>
            <w:tcW w:w="3007" w:type="dxa"/>
            <w:tcBorders>
              <w:left w:val="single" w:sz="4" w:space="0" w:color="auto"/>
              <w:bottom w:val="single" w:sz="4" w:space="0" w:color="auto"/>
            </w:tcBorders>
          </w:tcPr>
          <w:p w:rsidR="00A600E8" w:rsidRPr="00AD102E" w:rsidRDefault="00A600E8" w:rsidP="00A600E8">
            <w:pPr>
              <w:keepNext/>
              <w:tabs>
                <w:tab w:val="clear" w:pos="851"/>
              </w:tabs>
              <w:ind w:left="142" w:hanging="142"/>
              <w:rPr>
                <w:smallCaps/>
                <w:sz w:val="18"/>
              </w:rPr>
            </w:pPr>
          </w:p>
        </w:tc>
        <w:tc>
          <w:tcPr>
            <w:tcW w:w="1377" w:type="dxa"/>
            <w:tcBorders>
              <w:bottom w:val="single" w:sz="4" w:space="0" w:color="auto"/>
              <w:right w:val="single" w:sz="4" w:space="0" w:color="auto"/>
            </w:tcBorders>
          </w:tcPr>
          <w:p w:rsidR="00A600E8" w:rsidRPr="00AD102E" w:rsidRDefault="00A600E8" w:rsidP="00A600E8">
            <w:pPr>
              <w:keepNext/>
              <w:tabs>
                <w:tab w:val="clear" w:pos="851"/>
              </w:tabs>
              <w:ind w:left="142" w:hanging="142"/>
              <w:jc w:val="right"/>
              <w:rPr>
                <w:smallCaps/>
                <w:sz w:val="18"/>
              </w:rPr>
            </w:pPr>
          </w:p>
        </w:tc>
      </w:tr>
    </w:tbl>
    <w:p w:rsidR="00A600E8" w:rsidRPr="00AD102E" w:rsidRDefault="00A600E8" w:rsidP="00A600E8">
      <w:pPr>
        <w:tabs>
          <w:tab w:val="clear" w:pos="851"/>
        </w:tabs>
        <w:jc w:val="right"/>
        <w:rPr>
          <w:lang w:bidi="en-US"/>
        </w:rPr>
      </w:pPr>
      <w:r w:rsidRPr="00AD102E">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D102E"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D102E" w:rsidRDefault="00A600E8" w:rsidP="00154432">
            <w:pPr>
              <w:keepNext/>
              <w:tabs>
                <w:tab w:val="clear" w:pos="851"/>
              </w:tabs>
              <w:jc w:val="center"/>
              <w:rPr>
                <w:rFonts w:eastAsiaTheme="minorHAnsi" w:cstheme="minorBidi"/>
                <w:b/>
                <w:bCs/>
                <w:iCs/>
                <w:sz w:val="18"/>
                <w:szCs w:val="22"/>
              </w:rPr>
            </w:pPr>
            <w:r w:rsidRPr="00AD102E">
              <w:rPr>
                <w:rFonts w:eastAsiaTheme="minorHAnsi" w:cstheme="minorBidi"/>
                <w:b/>
                <w:bCs/>
                <w:iCs/>
                <w:sz w:val="18"/>
                <w:szCs w:val="22"/>
              </w:rPr>
              <w:t>Quinoxyfen</w:t>
            </w:r>
          </w:p>
        </w:tc>
      </w:tr>
      <w:tr w:rsidR="00A600E8" w:rsidRPr="00AD102E"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D102E" w:rsidRDefault="00A600E8" w:rsidP="00154432">
            <w:pPr>
              <w:keepNext/>
              <w:tabs>
                <w:tab w:val="clear" w:pos="851"/>
              </w:tabs>
              <w:jc w:val="center"/>
              <w:rPr>
                <w:iCs/>
                <w:sz w:val="18"/>
                <w:lang w:bidi="en-US"/>
              </w:rPr>
            </w:pPr>
            <w:r w:rsidRPr="00AD102E">
              <w:rPr>
                <w:iCs/>
                <w:sz w:val="18"/>
                <w:lang w:bidi="en-US"/>
              </w:rPr>
              <w:t>Quinoxyfen</w:t>
            </w:r>
          </w:p>
        </w:tc>
      </w:tr>
    </w:tbl>
    <w:p w:rsidR="00A600E8" w:rsidRPr="00AD102E" w:rsidRDefault="00A600E8" w:rsidP="00A600E8">
      <w:pPr>
        <w:ind w:hanging="11"/>
        <w:rPr>
          <w:iCs/>
          <w:lang w:bidi="en-US"/>
        </w:rPr>
      </w:pPr>
      <w:r w:rsidRPr="00AD102E">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D102E" w:rsidTr="00154432">
        <w:trPr>
          <w:cantSplit/>
          <w:trHeight w:val="80"/>
        </w:trPr>
        <w:tc>
          <w:tcPr>
            <w:tcW w:w="3007" w:type="dxa"/>
            <w:tcBorders>
              <w:top w:val="single" w:sz="4" w:space="0" w:color="auto"/>
              <w:left w:val="single" w:sz="4" w:space="0" w:color="auto"/>
            </w:tcBorders>
          </w:tcPr>
          <w:p w:rsidR="00A600E8" w:rsidRPr="00AD102E" w:rsidRDefault="00A600E8" w:rsidP="00154432">
            <w:pPr>
              <w:tabs>
                <w:tab w:val="clear" w:pos="851"/>
              </w:tabs>
              <w:ind w:left="142" w:hanging="142"/>
              <w:rPr>
                <w:sz w:val="18"/>
              </w:rPr>
            </w:pPr>
            <w:r w:rsidRPr="00AD102E">
              <w:rPr>
                <w:sz w:val="18"/>
              </w:rPr>
              <w:t>Grapes</w:t>
            </w:r>
          </w:p>
        </w:tc>
        <w:tc>
          <w:tcPr>
            <w:tcW w:w="1377" w:type="dxa"/>
            <w:tcBorders>
              <w:top w:val="single" w:sz="4" w:space="0" w:color="auto"/>
              <w:right w:val="single" w:sz="4" w:space="0" w:color="auto"/>
            </w:tcBorders>
          </w:tcPr>
          <w:p w:rsidR="00A600E8" w:rsidRPr="00AD102E" w:rsidRDefault="00A600E8" w:rsidP="00154432">
            <w:pPr>
              <w:tabs>
                <w:tab w:val="clear" w:pos="851"/>
              </w:tabs>
              <w:ind w:left="142" w:hanging="142"/>
              <w:jc w:val="right"/>
              <w:rPr>
                <w:sz w:val="18"/>
              </w:rPr>
            </w:pPr>
            <w:r w:rsidRPr="00AD102E">
              <w:rPr>
                <w:sz w:val="18"/>
              </w:rPr>
              <w:t>2</w:t>
            </w:r>
          </w:p>
        </w:tc>
      </w:tr>
      <w:tr w:rsidR="00A600E8" w:rsidRPr="00AD102E" w:rsidTr="00154432">
        <w:trPr>
          <w:cantSplit/>
          <w:trHeight w:val="80"/>
        </w:trPr>
        <w:tc>
          <w:tcPr>
            <w:tcW w:w="3007" w:type="dxa"/>
            <w:tcBorders>
              <w:left w:val="single" w:sz="4" w:space="0" w:color="auto"/>
              <w:bottom w:val="single" w:sz="4" w:space="0" w:color="auto"/>
            </w:tcBorders>
          </w:tcPr>
          <w:p w:rsidR="00A600E8" w:rsidRPr="00AD102E"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D102E" w:rsidRDefault="00A600E8" w:rsidP="00154432">
            <w:pPr>
              <w:tabs>
                <w:tab w:val="clear" w:pos="851"/>
              </w:tabs>
              <w:ind w:left="142" w:hanging="142"/>
              <w:jc w:val="right"/>
              <w:rPr>
                <w:smallCaps/>
                <w:sz w:val="18"/>
              </w:rPr>
            </w:pPr>
          </w:p>
        </w:tc>
      </w:tr>
    </w:tbl>
    <w:p w:rsidR="00A600E8" w:rsidRPr="00AD102E" w:rsidRDefault="00A600E8" w:rsidP="00A600E8">
      <w:pPr>
        <w:tabs>
          <w:tab w:val="clear" w:pos="851"/>
        </w:tabs>
        <w:jc w:val="right"/>
        <w:rPr>
          <w:lang w:bidi="en-US"/>
        </w:rPr>
      </w:pPr>
      <w:r w:rsidRPr="00AD102E">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D102E"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D102E" w:rsidRDefault="00A600E8" w:rsidP="00154432">
            <w:pPr>
              <w:keepNext/>
              <w:tabs>
                <w:tab w:val="clear" w:pos="851"/>
              </w:tabs>
              <w:jc w:val="center"/>
              <w:rPr>
                <w:rFonts w:eastAsiaTheme="minorHAnsi" w:cstheme="minorBidi"/>
                <w:b/>
                <w:bCs/>
                <w:iCs/>
                <w:sz w:val="18"/>
                <w:szCs w:val="22"/>
              </w:rPr>
            </w:pPr>
            <w:r w:rsidRPr="00AD102E">
              <w:rPr>
                <w:rFonts w:eastAsiaTheme="minorHAnsi" w:cstheme="minorBidi"/>
                <w:b/>
                <w:bCs/>
                <w:iCs/>
                <w:sz w:val="18"/>
                <w:szCs w:val="22"/>
              </w:rPr>
              <w:t>Trifloxystrobin</w:t>
            </w:r>
          </w:p>
        </w:tc>
      </w:tr>
      <w:tr w:rsidR="00A600E8" w:rsidRPr="00AD102E"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D102E" w:rsidRDefault="00A600E8" w:rsidP="00154432">
            <w:pPr>
              <w:keepNext/>
              <w:tabs>
                <w:tab w:val="clear" w:pos="851"/>
              </w:tabs>
              <w:jc w:val="center"/>
              <w:rPr>
                <w:iCs/>
                <w:sz w:val="18"/>
                <w:lang w:bidi="en-US"/>
              </w:rPr>
            </w:pPr>
            <w:r w:rsidRPr="00AD102E">
              <w:rPr>
                <w:iCs/>
                <w:sz w:val="18"/>
                <w:lang w:bidi="en-US"/>
              </w:rPr>
              <w:t>Sum of trifloxystrobin and its acid metabolite ((E,E)-methoxyimino-[2-[1-(3-trifluoromethylphenyl)-ethylideneaminooxymethyl]phenyl] acetic acid), expressed as trifloxystrobin equivalents</w:t>
            </w:r>
          </w:p>
        </w:tc>
      </w:tr>
    </w:tbl>
    <w:p w:rsidR="00A600E8" w:rsidRPr="00AD102E" w:rsidRDefault="00A600E8" w:rsidP="00A600E8">
      <w:pPr>
        <w:ind w:hanging="11"/>
        <w:rPr>
          <w:iCs/>
          <w:lang w:bidi="en-US"/>
        </w:rPr>
      </w:pPr>
      <w:r w:rsidRPr="00AD102E">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D102E" w:rsidTr="00154432">
        <w:trPr>
          <w:cantSplit/>
          <w:trHeight w:val="80"/>
        </w:trPr>
        <w:tc>
          <w:tcPr>
            <w:tcW w:w="3007" w:type="dxa"/>
            <w:tcBorders>
              <w:top w:val="single" w:sz="4" w:space="0" w:color="auto"/>
              <w:left w:val="single" w:sz="4" w:space="0" w:color="auto"/>
            </w:tcBorders>
          </w:tcPr>
          <w:p w:rsidR="00A600E8" w:rsidRPr="00AD102E" w:rsidRDefault="00A600E8" w:rsidP="00154432">
            <w:pPr>
              <w:tabs>
                <w:tab w:val="clear" w:pos="851"/>
              </w:tabs>
              <w:ind w:left="142" w:hanging="142"/>
              <w:rPr>
                <w:sz w:val="18"/>
              </w:rPr>
            </w:pPr>
            <w:r w:rsidRPr="00AD102E">
              <w:rPr>
                <w:sz w:val="18"/>
              </w:rPr>
              <w:t>Grapes</w:t>
            </w:r>
          </w:p>
        </w:tc>
        <w:tc>
          <w:tcPr>
            <w:tcW w:w="1377" w:type="dxa"/>
            <w:tcBorders>
              <w:top w:val="single" w:sz="4" w:space="0" w:color="auto"/>
              <w:right w:val="single" w:sz="4" w:space="0" w:color="auto"/>
            </w:tcBorders>
          </w:tcPr>
          <w:p w:rsidR="00A600E8" w:rsidRPr="00AD102E" w:rsidRDefault="00A600E8" w:rsidP="00154432">
            <w:pPr>
              <w:tabs>
                <w:tab w:val="clear" w:pos="851"/>
              </w:tabs>
              <w:ind w:left="142" w:hanging="142"/>
              <w:jc w:val="right"/>
              <w:rPr>
                <w:sz w:val="18"/>
              </w:rPr>
            </w:pPr>
            <w:r w:rsidRPr="00AD102E">
              <w:rPr>
                <w:sz w:val="18"/>
              </w:rPr>
              <w:t>3</w:t>
            </w:r>
          </w:p>
        </w:tc>
      </w:tr>
      <w:tr w:rsidR="00A600E8" w:rsidRPr="00AD102E" w:rsidTr="00154432">
        <w:trPr>
          <w:cantSplit/>
          <w:trHeight w:val="80"/>
        </w:trPr>
        <w:tc>
          <w:tcPr>
            <w:tcW w:w="3007" w:type="dxa"/>
            <w:tcBorders>
              <w:left w:val="single" w:sz="4" w:space="0" w:color="auto"/>
              <w:bottom w:val="single" w:sz="4" w:space="0" w:color="auto"/>
            </w:tcBorders>
          </w:tcPr>
          <w:p w:rsidR="00A600E8" w:rsidRPr="00AD102E"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D102E" w:rsidRDefault="00A600E8" w:rsidP="00154432">
            <w:pPr>
              <w:tabs>
                <w:tab w:val="clear" w:pos="851"/>
              </w:tabs>
              <w:ind w:left="142" w:hanging="142"/>
              <w:jc w:val="right"/>
              <w:rPr>
                <w:smallCaps/>
                <w:sz w:val="18"/>
              </w:rPr>
            </w:pPr>
          </w:p>
        </w:tc>
      </w:tr>
    </w:tbl>
    <w:p w:rsidR="00A600E8" w:rsidRPr="00AD102E" w:rsidRDefault="00A600E8" w:rsidP="00A600E8">
      <w:pPr>
        <w:tabs>
          <w:tab w:val="clear" w:pos="851"/>
        </w:tabs>
        <w:jc w:val="right"/>
        <w:rPr>
          <w:lang w:bidi="en-US"/>
        </w:rPr>
      </w:pPr>
      <w:r w:rsidRPr="00AD102E">
        <w:rPr>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600E8" w:rsidRPr="00AD102E" w:rsidTr="00154432">
        <w:trPr>
          <w:cantSplit/>
        </w:trPr>
        <w:tc>
          <w:tcPr>
            <w:tcW w:w="4384" w:type="dxa"/>
            <w:tcBorders>
              <w:top w:val="single" w:sz="4" w:space="0" w:color="auto"/>
              <w:left w:val="single" w:sz="4" w:space="0" w:color="auto"/>
              <w:right w:val="single" w:sz="4" w:space="0" w:color="auto"/>
            </w:tcBorders>
            <w:shd w:val="pct10" w:color="auto" w:fill="auto"/>
          </w:tcPr>
          <w:p w:rsidR="00A600E8" w:rsidRPr="00AD102E" w:rsidRDefault="00A600E8" w:rsidP="00154432">
            <w:pPr>
              <w:keepNext/>
              <w:tabs>
                <w:tab w:val="clear" w:pos="851"/>
              </w:tabs>
              <w:jc w:val="center"/>
              <w:rPr>
                <w:rFonts w:eastAsiaTheme="minorHAnsi" w:cstheme="minorBidi"/>
                <w:b/>
                <w:bCs/>
                <w:iCs/>
                <w:sz w:val="18"/>
                <w:szCs w:val="22"/>
              </w:rPr>
            </w:pPr>
            <w:r w:rsidRPr="00AD102E">
              <w:rPr>
                <w:rFonts w:eastAsiaTheme="minorHAnsi" w:cstheme="minorBidi"/>
                <w:b/>
                <w:bCs/>
                <w:iCs/>
                <w:sz w:val="18"/>
                <w:szCs w:val="22"/>
              </w:rPr>
              <w:t>Triflumizole</w:t>
            </w:r>
          </w:p>
        </w:tc>
      </w:tr>
      <w:tr w:rsidR="00A600E8" w:rsidRPr="00AD102E" w:rsidTr="00154432">
        <w:trPr>
          <w:cantSplit/>
        </w:trPr>
        <w:tc>
          <w:tcPr>
            <w:tcW w:w="4384" w:type="dxa"/>
            <w:tcBorders>
              <w:left w:val="single" w:sz="4" w:space="0" w:color="auto"/>
              <w:bottom w:val="single" w:sz="4" w:space="0" w:color="auto"/>
              <w:right w:val="single" w:sz="4" w:space="0" w:color="auto"/>
            </w:tcBorders>
            <w:shd w:val="pct10" w:color="auto" w:fill="auto"/>
          </w:tcPr>
          <w:p w:rsidR="00A600E8" w:rsidRPr="00AD102E" w:rsidRDefault="00A600E8" w:rsidP="00154432">
            <w:pPr>
              <w:keepNext/>
              <w:tabs>
                <w:tab w:val="clear" w:pos="851"/>
              </w:tabs>
              <w:jc w:val="center"/>
              <w:rPr>
                <w:iCs/>
                <w:sz w:val="18"/>
                <w:lang w:bidi="en-US"/>
              </w:rPr>
            </w:pPr>
            <w:r w:rsidRPr="00AD102E">
              <w:rPr>
                <w:iCs/>
                <w:sz w:val="18"/>
                <w:lang w:bidi="en-US"/>
              </w:rPr>
              <w:t>Sum of triflumizole and (E)-4-chloro-a,a,a-trifluoro- N-(1-amino-2-propoxyethylidene)-o-toluidine, expressed as triflumizole</w:t>
            </w:r>
          </w:p>
        </w:tc>
      </w:tr>
    </w:tbl>
    <w:p w:rsidR="00A600E8" w:rsidRPr="00AD102E" w:rsidRDefault="00A600E8" w:rsidP="00A600E8">
      <w:pPr>
        <w:ind w:hanging="11"/>
        <w:rPr>
          <w:iCs/>
          <w:lang w:bidi="en-US"/>
        </w:rPr>
      </w:pPr>
      <w:r w:rsidRPr="00AD102E">
        <w:rPr>
          <w:iCs/>
          <w:lang w:bidi="en-US"/>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600E8" w:rsidRPr="00AD102E" w:rsidTr="00154432">
        <w:trPr>
          <w:cantSplit/>
          <w:trHeight w:val="80"/>
        </w:trPr>
        <w:tc>
          <w:tcPr>
            <w:tcW w:w="3007" w:type="dxa"/>
            <w:tcBorders>
              <w:top w:val="single" w:sz="4" w:space="0" w:color="auto"/>
              <w:left w:val="single" w:sz="4" w:space="0" w:color="auto"/>
            </w:tcBorders>
          </w:tcPr>
          <w:p w:rsidR="00A600E8" w:rsidRPr="00AD102E" w:rsidRDefault="00A600E8" w:rsidP="00154432">
            <w:pPr>
              <w:tabs>
                <w:tab w:val="clear" w:pos="851"/>
              </w:tabs>
              <w:ind w:left="142" w:hanging="142"/>
              <w:rPr>
                <w:sz w:val="18"/>
              </w:rPr>
            </w:pPr>
            <w:r w:rsidRPr="00AD102E">
              <w:rPr>
                <w:sz w:val="18"/>
              </w:rPr>
              <w:t>Grapes</w:t>
            </w:r>
          </w:p>
        </w:tc>
        <w:tc>
          <w:tcPr>
            <w:tcW w:w="1377" w:type="dxa"/>
            <w:tcBorders>
              <w:top w:val="single" w:sz="4" w:space="0" w:color="auto"/>
              <w:right w:val="single" w:sz="4" w:space="0" w:color="auto"/>
            </w:tcBorders>
          </w:tcPr>
          <w:p w:rsidR="00A600E8" w:rsidRPr="00AD102E" w:rsidRDefault="00A600E8" w:rsidP="00154432">
            <w:pPr>
              <w:tabs>
                <w:tab w:val="clear" w:pos="851"/>
              </w:tabs>
              <w:ind w:left="142" w:hanging="142"/>
              <w:jc w:val="right"/>
              <w:rPr>
                <w:sz w:val="18"/>
              </w:rPr>
            </w:pPr>
            <w:r w:rsidRPr="00AD102E">
              <w:rPr>
                <w:sz w:val="18"/>
              </w:rPr>
              <w:t>2.5</w:t>
            </w:r>
          </w:p>
        </w:tc>
      </w:tr>
      <w:tr w:rsidR="00A600E8" w:rsidRPr="00AD102E" w:rsidTr="00154432">
        <w:trPr>
          <w:cantSplit/>
          <w:trHeight w:val="80"/>
        </w:trPr>
        <w:tc>
          <w:tcPr>
            <w:tcW w:w="3007" w:type="dxa"/>
            <w:tcBorders>
              <w:left w:val="single" w:sz="4" w:space="0" w:color="auto"/>
              <w:bottom w:val="single" w:sz="4" w:space="0" w:color="auto"/>
            </w:tcBorders>
          </w:tcPr>
          <w:p w:rsidR="00A600E8" w:rsidRPr="00AD102E" w:rsidRDefault="00A600E8" w:rsidP="00154432">
            <w:pPr>
              <w:tabs>
                <w:tab w:val="clear" w:pos="851"/>
              </w:tabs>
              <w:ind w:left="142" w:hanging="142"/>
              <w:rPr>
                <w:smallCaps/>
                <w:sz w:val="18"/>
              </w:rPr>
            </w:pPr>
          </w:p>
        </w:tc>
        <w:tc>
          <w:tcPr>
            <w:tcW w:w="1377" w:type="dxa"/>
            <w:tcBorders>
              <w:bottom w:val="single" w:sz="4" w:space="0" w:color="auto"/>
              <w:right w:val="single" w:sz="4" w:space="0" w:color="auto"/>
            </w:tcBorders>
          </w:tcPr>
          <w:p w:rsidR="00A600E8" w:rsidRPr="00AD102E" w:rsidRDefault="00A600E8" w:rsidP="00154432">
            <w:pPr>
              <w:tabs>
                <w:tab w:val="clear" w:pos="851"/>
              </w:tabs>
              <w:ind w:left="142" w:hanging="142"/>
              <w:jc w:val="right"/>
              <w:rPr>
                <w:smallCaps/>
                <w:sz w:val="18"/>
              </w:rPr>
            </w:pPr>
          </w:p>
        </w:tc>
      </w:tr>
    </w:tbl>
    <w:p w:rsidR="00A600E8" w:rsidRPr="00AD102E" w:rsidRDefault="00A600E8" w:rsidP="00A600E8">
      <w:pPr>
        <w:tabs>
          <w:tab w:val="clear" w:pos="851"/>
        </w:tabs>
        <w:jc w:val="right"/>
        <w:rPr>
          <w:lang w:bidi="en-US"/>
        </w:rPr>
      </w:pPr>
      <w:r w:rsidRPr="00AD102E">
        <w:rPr>
          <w:lang w:bidi="en-US"/>
        </w:rPr>
        <w:t>”</w:t>
      </w:r>
    </w:p>
    <w:p w:rsidR="00A600E8" w:rsidRPr="004D26B0" w:rsidRDefault="00A600E8" w:rsidP="00A600E8">
      <w:pPr>
        <w:rPr>
          <w:color w:val="FF0000"/>
        </w:rPr>
      </w:pPr>
    </w:p>
    <w:p w:rsidR="00A600E8" w:rsidRPr="00A600E8" w:rsidRDefault="00A600E8" w:rsidP="00A600E8"/>
    <w:sectPr w:rsidR="00A600E8" w:rsidRPr="00A600E8" w:rsidSect="00917910">
      <w:type w:val="continuous"/>
      <w:pgSz w:w="11906" w:h="16838"/>
      <w:pgMar w:top="1418" w:right="1418" w:bottom="1418" w:left="1418" w:header="709" w:footer="709" w:gutter="0"/>
      <w:cols w:num="2" w:space="3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DB" w:rsidRDefault="009700DB">
      <w:r>
        <w:separator/>
      </w:r>
    </w:p>
    <w:p w:rsidR="009700DB" w:rsidRDefault="009700DB"/>
  </w:endnote>
  <w:endnote w:type="continuationSeparator" w:id="0">
    <w:p w:rsidR="009700DB" w:rsidRDefault="009700DB">
      <w:r>
        <w:continuationSeparator/>
      </w:r>
    </w:p>
    <w:p w:rsidR="009700DB" w:rsidRDefault="00970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8" w:rsidRDefault="00324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22270"/>
      <w:docPartObj>
        <w:docPartGallery w:val="Page Numbers (Bottom of Page)"/>
        <w:docPartUnique/>
      </w:docPartObj>
    </w:sdtPr>
    <w:sdtEndPr>
      <w:rPr>
        <w:noProof/>
      </w:rPr>
    </w:sdtEndPr>
    <w:sdtContent>
      <w:p w:rsidR="00A600E8" w:rsidRDefault="00A600E8" w:rsidP="004D26B0">
        <w:pPr>
          <w:pStyle w:val="Footer"/>
          <w:jc w:val="center"/>
        </w:pPr>
        <w:r>
          <w:fldChar w:fldCharType="begin"/>
        </w:r>
        <w:r>
          <w:instrText xml:space="preserve"> PAGE   \* MERGEFORMAT </w:instrText>
        </w:r>
        <w:r>
          <w:fldChar w:fldCharType="separate"/>
        </w:r>
        <w:r w:rsidR="00324DF8">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8" w:rsidRDefault="00324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DB" w:rsidRDefault="009700DB">
      <w:r>
        <w:separator/>
      </w:r>
    </w:p>
    <w:p w:rsidR="009700DB" w:rsidRDefault="009700DB"/>
  </w:footnote>
  <w:footnote w:type="continuationSeparator" w:id="0">
    <w:p w:rsidR="009700DB" w:rsidRDefault="009700DB">
      <w:r>
        <w:continuationSeparator/>
      </w:r>
    </w:p>
    <w:p w:rsidR="009700DB" w:rsidRDefault="009700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8" w:rsidRDefault="00324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8" w:rsidRDefault="00324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F8" w:rsidRDefault="00324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24DF8"/>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3AB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28E0"/>
    <w:rsid w:val="007F6834"/>
    <w:rsid w:val="00800DBE"/>
    <w:rsid w:val="008109B7"/>
    <w:rsid w:val="0082172B"/>
    <w:rsid w:val="00826930"/>
    <w:rsid w:val="00834D33"/>
    <w:rsid w:val="00835521"/>
    <w:rsid w:val="00835AF9"/>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00DB"/>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6230"/>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header" w:qFormat="1"/>
    <w:lsdException w:name="footer" w:uiPriority="99" w:qFormat="1"/>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uiPriority w:val="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qFormat/>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qFormat/>
    <w:rsid w:val="00DE49F0"/>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customStyle="1" w:styleId="DivisionHeading">
    <w:name w:val="Division Heading"/>
    <w:basedOn w:val="Normal"/>
    <w:next w:val="Normal"/>
    <w:qFormat/>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qFormat/>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qFormat/>
    <w:rPr>
      <w:b w:val="0"/>
    </w:rPr>
  </w:style>
  <w:style w:type="paragraph" w:customStyle="1" w:styleId="EditorialNoteLine1">
    <w:name w:val="Editorial Note Line 1"/>
    <w:basedOn w:val="Normal"/>
    <w:next w:val="Normal"/>
    <w:link w:val="EditorialNoteLine1Char"/>
    <w:qFormat/>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qFormat/>
    <w:pPr>
      <w:jc w:val="center"/>
    </w:pPr>
    <w:rPr>
      <w:b/>
      <w:caps/>
    </w:rPr>
  </w:style>
  <w:style w:type="paragraph" w:customStyle="1" w:styleId="Standardtitle">
    <w:name w:val="Standard title"/>
    <w:basedOn w:val="Normal"/>
    <w:qFormat/>
    <w:pPr>
      <w:jc w:val="center"/>
    </w:pPr>
    <w:rPr>
      <w:b/>
      <w:i/>
      <w:iCs/>
      <w:caps/>
      <w:sz w:val="28"/>
    </w:rPr>
  </w:style>
  <w:style w:type="paragraph" w:customStyle="1" w:styleId="Table1">
    <w:name w:val="Table 1"/>
    <w:basedOn w:val="Normal"/>
    <w:qFormat/>
    <w:rsid w:val="00070217"/>
    <w:pPr>
      <w:tabs>
        <w:tab w:val="clear" w:pos="851"/>
      </w:tabs>
      <w:spacing w:after="120"/>
      <w:jc w:val="center"/>
    </w:pPr>
    <w:rPr>
      <w:b/>
      <w:bCs/>
      <w:sz w:val="18"/>
    </w:rPr>
  </w:style>
  <w:style w:type="paragraph" w:customStyle="1" w:styleId="Table2">
    <w:name w:val="Table 2"/>
    <w:basedOn w:val="Normal"/>
    <w:link w:val="Table2Char"/>
    <w:qFormat/>
    <w:rsid w:val="00070217"/>
    <w:pPr>
      <w:tabs>
        <w:tab w:val="clear" w:pos="851"/>
      </w:tabs>
      <w:ind w:left="142" w:hanging="142"/>
    </w:pPr>
    <w:rPr>
      <w:bCs/>
      <w:sz w:val="18"/>
    </w:rPr>
  </w:style>
  <w:style w:type="paragraph" w:customStyle="1" w:styleId="TitleBorder">
    <w:name w:val="TitleBorder"/>
    <w:basedOn w:val="Normal"/>
    <w:link w:val="TitleBorderChar"/>
    <w:qFormat/>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qFormat/>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qFormat/>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qFormat/>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qFormat/>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qFormat/>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qFormat/>
    <w:rsid w:val="0082172B"/>
    <w:pPr>
      <w:jc w:val="right"/>
    </w:p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A600E8"/>
    <w:pPr>
      <w:spacing w:before="140" w:after="140" w:line="280" w:lineRule="atLeast"/>
    </w:pPr>
    <w:rPr>
      <w:rFonts w:ascii="Arial" w:hAnsi="Arial" w:cs="Arial"/>
      <w:sz w:val="22"/>
      <w:szCs w:val="22"/>
    </w:rPr>
  </w:style>
  <w:style w:type="character" w:customStyle="1" w:styleId="Table2Char">
    <w:name w:val="Table 2 Char"/>
    <w:link w:val="Table2"/>
    <w:rsid w:val="00A600E8"/>
    <w:rPr>
      <w:rFonts w:ascii="Arial" w:hAnsi="Arial"/>
      <w:bCs/>
      <w:sz w:val="18"/>
      <w:lang w:val="en-GB" w:eastAsia="en-US"/>
    </w:rPr>
  </w:style>
  <w:style w:type="paragraph" w:customStyle="1" w:styleId="subsubparagraph">
    <w:name w:val="subsubparagraph"/>
    <w:basedOn w:val="Normal"/>
    <w:rsid w:val="00A600E8"/>
    <w:pPr>
      <w:widowControl/>
      <w:ind w:left="3402" w:hanging="851"/>
    </w:p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A600E8"/>
    <w:pPr>
      <w:widowControl/>
      <w:tabs>
        <w:tab w:val="clear" w:pos="851"/>
        <w:tab w:val="left" w:pos="840"/>
      </w:tabs>
      <w:ind w:left="851" w:hanging="851"/>
    </w:pPr>
    <w:rPr>
      <w:b/>
      <w:sz w:val="22"/>
    </w:rPr>
  </w:style>
  <w:style w:type="paragraph" w:customStyle="1" w:styleId="Dashpoint">
    <w:name w:val="Dash point"/>
    <w:basedOn w:val="Normal"/>
    <w:rsid w:val="00A600E8"/>
    <w:pPr>
      <w:tabs>
        <w:tab w:val="clear" w:pos="851"/>
        <w:tab w:val="num" w:pos="1134"/>
      </w:tabs>
      <w:ind w:left="1134" w:hanging="567"/>
    </w:pPr>
    <w:rPr>
      <w:sz w:val="22"/>
      <w:szCs w:val="24"/>
    </w:r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paragraph" w:customStyle="1" w:styleId="SectionHeading">
    <w:name w:val="Section_Heading"/>
    <w:basedOn w:val="Normal"/>
    <w:next w:val="Normal"/>
    <w:rsid w:val="00A600E8"/>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42tabletext11">
    <w:name w:val="142tabletext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1">
    <w:name w:val="142tabletext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A600E8"/>
    <w:pPr>
      <w:widowControl/>
      <w:tabs>
        <w:tab w:val="clear" w:pos="851"/>
      </w:tabs>
      <w:spacing w:before="60" w:after="60" w:line="280" w:lineRule="atLeast"/>
    </w:pPr>
    <w:rPr>
      <w:rFonts w:ascii="Times New Roman" w:eastAsiaTheme="minorHAnsi" w:hAnsi="Times New Roman"/>
      <w:sz w:val="24"/>
      <w:szCs w:val="24"/>
      <w:lang w:eastAsia="en-GB"/>
    </w:rPr>
  </w:style>
  <w:style w:type="paragraph" w:customStyle="1" w:styleId="142tableheading20">
    <w:name w:val="142tableheading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A600E8"/>
  </w:style>
  <w:style w:type="paragraph" w:customStyle="1" w:styleId="Style10ptCenteredHanging002cm">
    <w:name w:val="Style 10 pt Centered Hanging:  0.02 cm"/>
    <w:basedOn w:val="Normal"/>
    <w:rsid w:val="00A600E8"/>
    <w:pPr>
      <w:tabs>
        <w:tab w:val="clear" w:pos="851"/>
      </w:tabs>
      <w:jc w:val="center"/>
    </w:pPr>
    <w:rPr>
      <w:lang w:bidi="en-US"/>
    </w:r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styleId="NoSpacing">
    <w:name w:val="No Spacing"/>
    <w:uiPriority w:val="20"/>
    <w:rsid w:val="00A600E8"/>
    <w:pPr>
      <w:widowControl w:val="0"/>
    </w:pPr>
    <w:rPr>
      <w:rFonts w:ascii="Arial" w:eastAsiaTheme="minorHAnsi" w:hAnsi="Arial" w:cstheme="minorBidi"/>
      <w:sz w:val="22"/>
      <w:szCs w:val="22"/>
      <w:lang w:val="en-GB" w:eastAsia="en-US"/>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paragraph" w:customStyle="1" w:styleId="nDrafterComment">
    <w:name w:val="n_Drafter_Comment"/>
    <w:basedOn w:val="Normal"/>
    <w:qFormat/>
    <w:rsid w:val="00A600E8"/>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A600E8"/>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A600E8"/>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A600E8"/>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A600E8"/>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A600E8"/>
    <w:pPr>
      <w:keepLines/>
      <w:widowControl/>
      <w:tabs>
        <w:tab w:val="clear" w:pos="851"/>
        <w:tab w:val="right" w:pos="3969"/>
      </w:tabs>
    </w:pPr>
    <w:rPr>
      <w:rFonts w:ascii="Times New Roman" w:hAnsi="Times New Roman" w:cs="Arial"/>
      <w:iCs/>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header" w:qFormat="1"/>
    <w:lsdException w:name="footer" w:uiPriority="99" w:qFormat="1"/>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uiPriority w:val="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qFormat/>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qFormat/>
    <w:rsid w:val="00DE49F0"/>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customStyle="1" w:styleId="DivisionHeading">
    <w:name w:val="Division Heading"/>
    <w:basedOn w:val="Normal"/>
    <w:next w:val="Normal"/>
    <w:qFormat/>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qFormat/>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qFormat/>
    <w:rPr>
      <w:b w:val="0"/>
    </w:rPr>
  </w:style>
  <w:style w:type="paragraph" w:customStyle="1" w:styleId="EditorialNoteLine1">
    <w:name w:val="Editorial Note Line 1"/>
    <w:basedOn w:val="Normal"/>
    <w:next w:val="Normal"/>
    <w:link w:val="EditorialNoteLine1Char"/>
    <w:qFormat/>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qFormat/>
    <w:pPr>
      <w:jc w:val="center"/>
    </w:pPr>
    <w:rPr>
      <w:b/>
      <w:caps/>
    </w:rPr>
  </w:style>
  <w:style w:type="paragraph" w:customStyle="1" w:styleId="Standardtitle">
    <w:name w:val="Standard title"/>
    <w:basedOn w:val="Normal"/>
    <w:qFormat/>
    <w:pPr>
      <w:jc w:val="center"/>
    </w:pPr>
    <w:rPr>
      <w:b/>
      <w:i/>
      <w:iCs/>
      <w:caps/>
      <w:sz w:val="28"/>
    </w:rPr>
  </w:style>
  <w:style w:type="paragraph" w:customStyle="1" w:styleId="Table1">
    <w:name w:val="Table 1"/>
    <w:basedOn w:val="Normal"/>
    <w:qFormat/>
    <w:rsid w:val="00070217"/>
    <w:pPr>
      <w:tabs>
        <w:tab w:val="clear" w:pos="851"/>
      </w:tabs>
      <w:spacing w:after="120"/>
      <w:jc w:val="center"/>
    </w:pPr>
    <w:rPr>
      <w:b/>
      <w:bCs/>
      <w:sz w:val="18"/>
    </w:rPr>
  </w:style>
  <w:style w:type="paragraph" w:customStyle="1" w:styleId="Table2">
    <w:name w:val="Table 2"/>
    <w:basedOn w:val="Normal"/>
    <w:link w:val="Table2Char"/>
    <w:qFormat/>
    <w:rsid w:val="00070217"/>
    <w:pPr>
      <w:tabs>
        <w:tab w:val="clear" w:pos="851"/>
      </w:tabs>
      <w:ind w:left="142" w:hanging="142"/>
    </w:pPr>
    <w:rPr>
      <w:bCs/>
      <w:sz w:val="18"/>
    </w:rPr>
  </w:style>
  <w:style w:type="paragraph" w:customStyle="1" w:styleId="TitleBorder">
    <w:name w:val="TitleBorder"/>
    <w:basedOn w:val="Normal"/>
    <w:link w:val="TitleBorderChar"/>
    <w:qFormat/>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qFormat/>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qFormat/>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qFormat/>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qFormat/>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qFormat/>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qFormat/>
    <w:rsid w:val="0082172B"/>
    <w:pPr>
      <w:jc w:val="right"/>
    </w:p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A600E8"/>
    <w:pPr>
      <w:spacing w:before="140" w:after="140" w:line="280" w:lineRule="atLeast"/>
    </w:pPr>
    <w:rPr>
      <w:rFonts w:ascii="Arial" w:hAnsi="Arial" w:cs="Arial"/>
      <w:sz w:val="22"/>
      <w:szCs w:val="22"/>
    </w:rPr>
  </w:style>
  <w:style w:type="character" w:customStyle="1" w:styleId="Table2Char">
    <w:name w:val="Table 2 Char"/>
    <w:link w:val="Table2"/>
    <w:rsid w:val="00A600E8"/>
    <w:rPr>
      <w:rFonts w:ascii="Arial" w:hAnsi="Arial"/>
      <w:bCs/>
      <w:sz w:val="18"/>
      <w:lang w:val="en-GB" w:eastAsia="en-US"/>
    </w:rPr>
  </w:style>
  <w:style w:type="paragraph" w:customStyle="1" w:styleId="subsubparagraph">
    <w:name w:val="subsubparagraph"/>
    <w:basedOn w:val="Normal"/>
    <w:rsid w:val="00A600E8"/>
    <w:pPr>
      <w:widowControl/>
      <w:ind w:left="3402" w:hanging="851"/>
    </w:p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A600E8"/>
    <w:pPr>
      <w:widowControl/>
      <w:tabs>
        <w:tab w:val="clear" w:pos="851"/>
        <w:tab w:val="left" w:pos="840"/>
      </w:tabs>
      <w:ind w:left="851" w:hanging="851"/>
    </w:pPr>
    <w:rPr>
      <w:b/>
      <w:sz w:val="22"/>
    </w:rPr>
  </w:style>
  <w:style w:type="paragraph" w:customStyle="1" w:styleId="Dashpoint">
    <w:name w:val="Dash point"/>
    <w:basedOn w:val="Normal"/>
    <w:rsid w:val="00A600E8"/>
    <w:pPr>
      <w:tabs>
        <w:tab w:val="clear" w:pos="851"/>
        <w:tab w:val="num" w:pos="1134"/>
      </w:tabs>
      <w:ind w:left="1134" w:hanging="567"/>
    </w:pPr>
    <w:rPr>
      <w:sz w:val="22"/>
      <w:szCs w:val="24"/>
    </w:r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paragraph" w:customStyle="1" w:styleId="SectionHeading">
    <w:name w:val="Section_Heading"/>
    <w:basedOn w:val="Normal"/>
    <w:next w:val="Normal"/>
    <w:rsid w:val="00A600E8"/>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42tabletext11">
    <w:name w:val="142tabletext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1">
    <w:name w:val="142tabletext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A600E8"/>
    <w:pPr>
      <w:widowControl/>
      <w:tabs>
        <w:tab w:val="clear" w:pos="851"/>
      </w:tabs>
      <w:spacing w:before="60" w:after="60" w:line="280" w:lineRule="atLeast"/>
    </w:pPr>
    <w:rPr>
      <w:rFonts w:ascii="Times New Roman" w:eastAsiaTheme="minorHAnsi" w:hAnsi="Times New Roman"/>
      <w:sz w:val="24"/>
      <w:szCs w:val="24"/>
      <w:lang w:eastAsia="en-GB"/>
    </w:rPr>
  </w:style>
  <w:style w:type="paragraph" w:customStyle="1" w:styleId="142tableheading20">
    <w:name w:val="142tableheading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A600E8"/>
  </w:style>
  <w:style w:type="paragraph" w:customStyle="1" w:styleId="Style10ptCenteredHanging002cm">
    <w:name w:val="Style 10 pt Centered Hanging:  0.02 cm"/>
    <w:basedOn w:val="Normal"/>
    <w:rsid w:val="00A600E8"/>
    <w:pPr>
      <w:tabs>
        <w:tab w:val="clear" w:pos="851"/>
      </w:tabs>
      <w:jc w:val="center"/>
    </w:pPr>
    <w:rPr>
      <w:lang w:bidi="en-US"/>
    </w:r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styleId="NoSpacing">
    <w:name w:val="No Spacing"/>
    <w:uiPriority w:val="20"/>
    <w:rsid w:val="00A600E8"/>
    <w:pPr>
      <w:widowControl w:val="0"/>
    </w:pPr>
    <w:rPr>
      <w:rFonts w:ascii="Arial" w:eastAsiaTheme="minorHAnsi" w:hAnsi="Arial" w:cstheme="minorBidi"/>
      <w:sz w:val="22"/>
      <w:szCs w:val="22"/>
      <w:lang w:val="en-GB" w:eastAsia="en-US"/>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paragraph" w:customStyle="1" w:styleId="nDrafterComment">
    <w:name w:val="n_Drafter_Comment"/>
    <w:basedOn w:val="Normal"/>
    <w:qFormat/>
    <w:rsid w:val="00A600E8"/>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A600E8"/>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A600E8"/>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A600E8"/>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A600E8"/>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A600E8"/>
    <w:pPr>
      <w:keepLines/>
      <w:widowControl/>
      <w:tabs>
        <w:tab w:val="clear" w:pos="851"/>
        <w:tab w:val="right" w:pos="3969"/>
      </w:tabs>
    </w:pPr>
    <w:rPr>
      <w:rFonts w:ascii="Times New Roman" w:hAnsi="Times New Roman" w:cs="Arial"/>
      <w:iCs/>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E9A20-6B33-4A71-AE2B-F4205215C9C5}"/>
</file>

<file path=customXml/itemProps2.xml><?xml version="1.0" encoding="utf-8"?>
<ds:datastoreItem xmlns:ds="http://schemas.openxmlformats.org/officeDocument/2006/customXml" ds:itemID="{67F38104-001E-484D-8228-ECC5CA07274E}"/>
</file>

<file path=customXml/itemProps3.xml><?xml version="1.0" encoding="utf-8"?>
<ds:datastoreItem xmlns:ds="http://schemas.openxmlformats.org/officeDocument/2006/customXml" ds:itemID="{886B363C-7D90-48CF-810B-1510A684A66D}"/>
</file>

<file path=docProps/app.xml><?xml version="1.0" encoding="utf-8"?>
<Properties xmlns="http://schemas.openxmlformats.org/officeDocument/2006/extended-properties" xmlns:vt="http://schemas.openxmlformats.org/officeDocument/2006/docPropsVTypes">
  <Template>Normal</Template>
  <TotalTime>0</TotalTime>
  <Pages>13</Pages>
  <Words>3322</Words>
  <Characters>18941</Characters>
  <Application>Microsoft Office Word</Application>
  <DocSecurity>0</DocSecurity>
  <Lines>157</Lines>
  <Paragraphs>44</Paragraphs>
  <ScaleCrop>false</ScaleCrop>
  <Company/>
  <LinksUpToDate>false</LinksUpToDate>
  <CharactersWithSpaces>22219</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Gazette-155</dc:title>
  <dc:creator/>
  <cp:lastModifiedBy/>
  <cp:revision>1</cp:revision>
  <dcterms:created xsi:type="dcterms:W3CDTF">2015-04-27T01:39:00Z</dcterms:created>
  <dcterms:modified xsi:type="dcterms:W3CDTF">2015-04-27T01:39:00Z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