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r>
        <w:rPr>
          <w:rFonts w:cs="Arial"/>
          <w:noProof/>
          <w:lang w:eastAsia="en-GB" w:bidi="ar-SA"/>
        </w:rPr>
        <w:drawing>
          <wp:inline distT="0" distB="0" distL="0" distR="0" wp14:anchorId="39F46866" wp14:editId="3A91337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A671E6" w:rsidRDefault="00A671E6" w:rsidP="00A671E6">
      <w:pPr>
        <w:rPr>
          <w:color w:val="FF0000"/>
        </w:rPr>
      </w:pPr>
    </w:p>
    <w:p w:rsidR="00421EFE" w:rsidRDefault="00421EFE" w:rsidP="00421EFE">
      <w:pPr>
        <w:tabs>
          <w:tab w:val="left" w:pos="851"/>
        </w:tabs>
        <w:rPr>
          <w:b/>
          <w:sz w:val="28"/>
          <w:szCs w:val="28"/>
        </w:rPr>
      </w:pPr>
      <w:r>
        <w:rPr>
          <w:b/>
          <w:sz w:val="28"/>
          <w:szCs w:val="28"/>
        </w:rPr>
        <w:t>17 March 2016</w:t>
      </w:r>
    </w:p>
    <w:p w:rsidR="00421EFE" w:rsidRDefault="00421EFE" w:rsidP="00421EFE">
      <w:pPr>
        <w:rPr>
          <w:b/>
          <w:sz w:val="28"/>
          <w:szCs w:val="28"/>
        </w:rPr>
      </w:pPr>
      <w:r>
        <w:rPr>
          <w:b/>
          <w:sz w:val="28"/>
          <w:szCs w:val="28"/>
        </w:rPr>
        <w:t>[07–16]</w:t>
      </w:r>
    </w:p>
    <w:p w:rsidR="00421EFE" w:rsidRDefault="00421EFE" w:rsidP="00421EFE"/>
    <w:p w:rsidR="0012388D" w:rsidRPr="00B158F9"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53DE5" w:rsidRPr="00B158F9">
        <w:t>Proposal M1011</w:t>
      </w:r>
    </w:p>
    <w:p w:rsidR="003A7B84" w:rsidRPr="00B158F9" w:rsidRDefault="003A7B84" w:rsidP="00A671E6"/>
    <w:p w:rsidR="0012388D" w:rsidRPr="00B158F9" w:rsidRDefault="00E53DE5" w:rsidP="00B425AA">
      <w:pPr>
        <w:pStyle w:val="FSTitle"/>
      </w:pPr>
      <w:r w:rsidRPr="00B158F9">
        <w:t xml:space="preserve">Maximum Residue Limits (2015) </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Default="000F3CFE" w:rsidP="00CA5734">
      <w:r>
        <w:t>Food Standards Australia New Zealand (FSANZ) has</w:t>
      </w:r>
      <w:r w:rsidR="00081B0A">
        <w:t xml:space="preserve"> assessed </w:t>
      </w:r>
      <w:r w:rsidR="00CA5734" w:rsidRPr="00B158F9">
        <w:t>a proposal</w:t>
      </w:r>
      <w:r w:rsidR="00B158F9" w:rsidRPr="00B158F9">
        <w:t xml:space="preserve"> </w:t>
      </w:r>
      <w:r w:rsidR="00B158F9">
        <w:t xml:space="preserve">prepared by FSANZ to consider varying certain maximum residue limits (MRLs) in the </w:t>
      </w:r>
      <w:r w:rsidR="00B158F9" w:rsidRPr="000D499D">
        <w:rPr>
          <w:i/>
        </w:rPr>
        <w:t>Australia New Zealand Food Standards Code</w:t>
      </w:r>
      <w:r w:rsidR="00B158F9">
        <w:t xml:space="preserve"> (the Code) for residues of agricultural or veterinary chemicals that may occur in food</w:t>
      </w:r>
      <w:r w:rsidR="00081B0A">
        <w:t>.</w:t>
      </w:r>
    </w:p>
    <w:p w:rsidR="00CA5734" w:rsidRDefault="00CA5734" w:rsidP="00CA5734"/>
    <w:p w:rsidR="00081B0A" w:rsidRDefault="00081B0A" w:rsidP="00CA5734">
      <w:r>
        <w:t xml:space="preserve">On </w:t>
      </w:r>
      <w:r w:rsidR="00F36404" w:rsidRPr="00AE1009">
        <w:t>4</w:t>
      </w:r>
      <w:r w:rsidR="00B158F9" w:rsidRPr="00AE1009">
        <w:t xml:space="preserve"> November 2015</w:t>
      </w:r>
      <w:r w:rsidR="003A7B84" w:rsidRPr="00AE1009">
        <w:t>,</w:t>
      </w:r>
      <w:r w:rsidRPr="00AE1009">
        <w:t xml:space="preserve"> FSANZ </w:t>
      </w:r>
      <w:r>
        <w:t xml:space="preserve">sought </w:t>
      </w:r>
      <w:r w:rsidR="003A7B84">
        <w:t xml:space="preserve">submissions </w:t>
      </w:r>
      <w:r w:rsidR="00A671E6">
        <w:t xml:space="preserve">on </w:t>
      </w:r>
      <w:r w:rsidR="00F526BD">
        <w:t xml:space="preserve">a </w:t>
      </w:r>
      <w:r w:rsidR="00F526BD" w:rsidRPr="00BA13B2">
        <w:t xml:space="preserve">draft </w:t>
      </w:r>
      <w:r w:rsidR="00E30092" w:rsidRPr="00BA13B2">
        <w:t xml:space="preserve">variation </w:t>
      </w:r>
      <w:r w:rsidR="003A7B84" w:rsidRPr="00BA13B2">
        <w:t xml:space="preserve">and </w:t>
      </w:r>
      <w:r w:rsidR="003A7B84">
        <w:t xml:space="preserve">published an </w:t>
      </w:r>
      <w:r w:rsidR="00EC21DF">
        <w:t>associated r</w:t>
      </w:r>
      <w:r w:rsidR="003A7B84">
        <w:t>eport</w:t>
      </w:r>
      <w:r>
        <w:t>.</w:t>
      </w:r>
      <w:r w:rsidR="00F526BD">
        <w:t xml:space="preserve"> FSANZ received </w:t>
      </w:r>
      <w:r w:rsidR="00AE1009">
        <w:t xml:space="preserve">four </w:t>
      </w:r>
      <w:r w:rsidR="00F526BD">
        <w:t>submissions.</w:t>
      </w:r>
    </w:p>
    <w:p w:rsidR="00CA5734" w:rsidRDefault="00CA5734" w:rsidP="00CA5734"/>
    <w:p w:rsidR="00421EFE" w:rsidRDefault="00421EFE" w:rsidP="00421EFE">
      <w:r w:rsidRPr="00353DE3">
        <w:t>FSANZ approved the draft variation on</w:t>
      </w:r>
      <w:r w:rsidRPr="00FB5783">
        <w:t xml:space="preserve"> 3 March 2016.</w:t>
      </w:r>
      <w:r>
        <w:t xml:space="preserve"> The </w:t>
      </w:r>
      <w:r>
        <w:rPr>
          <w:rFonts w:cs="Helvetica"/>
          <w:lang w:val="en-AU"/>
        </w:rPr>
        <w:t xml:space="preserve">Australia and New Zealand Ministerial Forum on Food </w:t>
      </w:r>
      <w:r>
        <w:rPr>
          <w:rFonts w:cs="Arial"/>
        </w:rPr>
        <w:t>Regulation</w:t>
      </w:r>
      <w:r>
        <w:rPr>
          <w:rFonts w:cs="Helvetica"/>
          <w:lang w:val="en-AU"/>
        </w:rPr>
        <w:t xml:space="preserve"> </w:t>
      </w:r>
      <w:r>
        <w:rPr>
          <w:rFonts w:cs="Arial"/>
        </w:rPr>
        <w:t>(Forum)</w:t>
      </w:r>
      <w:r>
        <w:t xml:space="preserve"> was notified of FSANZ’s decision on </w:t>
      </w:r>
    </w:p>
    <w:p w:rsidR="00421EFE" w:rsidRDefault="00421EFE" w:rsidP="00421EFE">
      <w:r>
        <w:t>16 March 2016.</w:t>
      </w:r>
    </w:p>
    <w:p w:rsidR="00CA5734" w:rsidRDefault="00CA5734" w:rsidP="00CA5734"/>
    <w:p w:rsidR="00081B0A" w:rsidRDefault="003A7B84" w:rsidP="00CA5734">
      <w:r>
        <w:t>This R</w:t>
      </w:r>
      <w:r w:rsidR="00B425AA">
        <w:t xml:space="preserve">eport is provided pursuant to </w:t>
      </w:r>
      <w:r w:rsidR="009A2699">
        <w:t>paragraph</w:t>
      </w:r>
      <w:r w:rsidR="00081B0A">
        <w:t xml:space="preserve"> </w:t>
      </w:r>
      <w:r w:rsidR="00F33470" w:rsidRPr="00C96CFD">
        <w:t>63(1)(b)</w:t>
      </w:r>
      <w:r w:rsidR="00081B0A" w:rsidRPr="00C96CFD">
        <w:t xml:space="preserve"> </w:t>
      </w:r>
      <w:r w:rsidR="00081B0A">
        <w:t xml:space="preserve">of 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287C32" w:rsidRPr="00287C32"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287C32">
        <w:rPr>
          <w:rFonts w:ascii="Arial" w:hAnsi="Arial" w:cs="Arial"/>
          <w:b w:val="0"/>
          <w:bCs w:val="0"/>
          <w:caps w:val="0"/>
          <w:smallCaps/>
        </w:rPr>
        <w:fldChar w:fldCharType="begin"/>
      </w:r>
      <w:r w:rsidRPr="00287C32">
        <w:rPr>
          <w:rFonts w:ascii="Arial" w:hAnsi="Arial" w:cs="Arial"/>
        </w:rPr>
        <w:instrText xml:space="preserve"> TOC \h \z \t "Heading 1,1,Heading 2,2,Heading 3,3" </w:instrText>
      </w:r>
      <w:r w:rsidRPr="00287C32">
        <w:rPr>
          <w:rFonts w:ascii="Arial" w:hAnsi="Arial" w:cs="Arial"/>
          <w:b w:val="0"/>
          <w:bCs w:val="0"/>
          <w:caps w:val="0"/>
          <w:smallCaps/>
        </w:rPr>
        <w:fldChar w:fldCharType="separate"/>
      </w:r>
      <w:hyperlink w:anchor="_Toc444785394" w:history="1">
        <w:r w:rsidR="00287C32" w:rsidRPr="00287C32">
          <w:rPr>
            <w:rStyle w:val="Hyperlink"/>
            <w:rFonts w:ascii="Arial" w:hAnsi="Arial" w:cs="Arial"/>
            <w:noProof/>
          </w:rPr>
          <w:t>Executive summary</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_Toc444785394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2</w:t>
        </w:r>
        <w:r w:rsidR="00287C32" w:rsidRPr="00287C32">
          <w:rPr>
            <w:rFonts w:ascii="Arial" w:hAnsi="Arial" w:cs="Arial"/>
            <w:noProof/>
            <w:webHidden/>
          </w:rPr>
          <w:fldChar w:fldCharType="end"/>
        </w:r>
      </w:hyperlink>
    </w:p>
    <w:p w:rsidR="00287C32" w:rsidRPr="00287C32" w:rsidRDefault="00CF0CB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4785395" w:history="1">
        <w:r w:rsidR="00287C32" w:rsidRPr="00287C32">
          <w:rPr>
            <w:rStyle w:val="Hyperlink"/>
            <w:rFonts w:ascii="Arial" w:hAnsi="Arial" w:cs="Arial"/>
            <w:noProof/>
          </w:rPr>
          <w:t>1</w:t>
        </w:r>
        <w:r w:rsidR="00287C32" w:rsidRPr="00287C32">
          <w:rPr>
            <w:rFonts w:ascii="Arial" w:eastAsiaTheme="minorEastAsia" w:hAnsi="Arial" w:cs="Arial"/>
            <w:b w:val="0"/>
            <w:bCs w:val="0"/>
            <w:caps w:val="0"/>
            <w:noProof/>
            <w:sz w:val="22"/>
            <w:szCs w:val="22"/>
            <w:lang w:eastAsia="en-GB" w:bidi="ar-SA"/>
          </w:rPr>
          <w:tab/>
        </w:r>
        <w:r w:rsidR="00287C32" w:rsidRPr="00287C32">
          <w:rPr>
            <w:rStyle w:val="Hyperlink"/>
            <w:rFonts w:ascii="Arial" w:hAnsi="Arial" w:cs="Arial"/>
            <w:noProof/>
          </w:rPr>
          <w:t>Introduction</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_Toc444785395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3</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396" w:history="1">
        <w:r w:rsidR="00287C32" w:rsidRPr="00287C32">
          <w:rPr>
            <w:rStyle w:val="Hyperlink"/>
            <w:rFonts w:ascii="Arial" w:hAnsi="Arial" w:cs="Arial"/>
            <w:noProof/>
          </w:rPr>
          <w:t>1.1</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The Proposal</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_Toc444785396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3</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397" w:history="1">
        <w:r w:rsidR="00287C32" w:rsidRPr="00287C32">
          <w:rPr>
            <w:rStyle w:val="Hyperlink"/>
            <w:rFonts w:ascii="Arial" w:hAnsi="Arial" w:cs="Arial"/>
            <w:noProof/>
          </w:rPr>
          <w:t>1.2</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The current Standard</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_Toc444785397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3</w:t>
        </w:r>
        <w:r w:rsidR="00287C32" w:rsidRPr="00287C32">
          <w:rPr>
            <w:rFonts w:ascii="Arial" w:hAnsi="Arial" w:cs="Arial"/>
            <w:noProof/>
            <w:webHidden/>
          </w:rPr>
          <w:fldChar w:fldCharType="end"/>
        </w:r>
      </w:hyperlink>
    </w:p>
    <w:p w:rsidR="00287C32" w:rsidRPr="00287C32" w:rsidRDefault="00CF0CB2">
      <w:pPr>
        <w:pStyle w:val="TOC3"/>
        <w:tabs>
          <w:tab w:val="right" w:leader="dot" w:pos="9060"/>
        </w:tabs>
        <w:rPr>
          <w:rFonts w:ascii="Arial" w:eastAsiaTheme="minorEastAsia" w:hAnsi="Arial" w:cs="Arial"/>
          <w:i w:val="0"/>
          <w:iCs w:val="0"/>
          <w:noProof/>
          <w:sz w:val="22"/>
          <w:szCs w:val="22"/>
          <w:lang w:eastAsia="en-GB" w:bidi="ar-SA"/>
        </w:rPr>
      </w:pPr>
      <w:hyperlink w:anchor="_Toc444785398" w:history="1">
        <w:r w:rsidR="00287C32" w:rsidRPr="00287C32">
          <w:rPr>
            <w:rStyle w:val="Hyperlink"/>
            <w:rFonts w:ascii="Arial" w:hAnsi="Arial" w:cs="Arial"/>
            <w:noProof/>
          </w:rPr>
          <w:t>1.2.1 Codex Alimentarius Commission Standards</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_Toc444785398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3</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399" w:history="1">
        <w:r w:rsidR="00287C32" w:rsidRPr="00287C32">
          <w:rPr>
            <w:rStyle w:val="Hyperlink"/>
            <w:rFonts w:ascii="Arial" w:hAnsi="Arial" w:cs="Arial"/>
            <w:noProof/>
            <w:u w:color="FFFF00"/>
          </w:rPr>
          <w:t>1.3</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u w:color="FFFF00"/>
          </w:rPr>
          <w:t xml:space="preserve">Reasons for </w:t>
        </w:r>
        <w:r w:rsidR="00287C32" w:rsidRPr="00287C32">
          <w:rPr>
            <w:rStyle w:val="Hyperlink"/>
            <w:rFonts w:ascii="Arial" w:hAnsi="Arial" w:cs="Arial"/>
            <w:noProof/>
          </w:rPr>
          <w:t>preparing Proposal</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_Toc444785399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4</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0" w:history="1">
        <w:r w:rsidR="00287C32" w:rsidRPr="00287C32">
          <w:rPr>
            <w:rStyle w:val="Hyperlink"/>
            <w:rFonts w:ascii="Arial" w:hAnsi="Arial" w:cs="Arial"/>
            <w:noProof/>
          </w:rPr>
          <w:t>1.4</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Procedure for assessment</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_Toc444785400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4</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1" w:history="1">
        <w:r w:rsidR="00287C32" w:rsidRPr="00287C32">
          <w:rPr>
            <w:rStyle w:val="Hyperlink"/>
            <w:rFonts w:ascii="Arial" w:hAnsi="Arial" w:cs="Arial"/>
            <w:noProof/>
          </w:rPr>
          <w:t>1.5</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Decision</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_Toc444785401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4</w:t>
        </w:r>
        <w:r w:rsidR="00287C32" w:rsidRPr="00287C32">
          <w:rPr>
            <w:rFonts w:ascii="Arial" w:hAnsi="Arial" w:cs="Arial"/>
            <w:noProof/>
            <w:webHidden/>
          </w:rPr>
          <w:fldChar w:fldCharType="end"/>
        </w:r>
      </w:hyperlink>
    </w:p>
    <w:p w:rsidR="00287C32" w:rsidRPr="00287C32" w:rsidRDefault="00CF0CB2">
      <w:pPr>
        <w:pStyle w:val="TOC3"/>
        <w:tabs>
          <w:tab w:val="right" w:leader="dot" w:pos="9060"/>
        </w:tabs>
        <w:rPr>
          <w:rFonts w:ascii="Arial" w:eastAsiaTheme="minorEastAsia" w:hAnsi="Arial" w:cs="Arial"/>
          <w:i w:val="0"/>
          <w:iCs w:val="0"/>
          <w:noProof/>
          <w:sz w:val="22"/>
          <w:szCs w:val="22"/>
          <w:lang w:eastAsia="en-GB" w:bidi="ar-SA"/>
        </w:rPr>
      </w:pPr>
      <w:hyperlink w:anchor="_Toc444785402" w:history="1">
        <w:r w:rsidR="00287C32" w:rsidRPr="00287C32">
          <w:rPr>
            <w:rStyle w:val="Hyperlink"/>
            <w:rFonts w:ascii="Arial" w:eastAsia="Calibri" w:hAnsi="Arial" w:cs="Arial"/>
            <w:noProof/>
          </w:rPr>
          <w:t>Item [1.3]</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_Toc444785402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4</w:t>
        </w:r>
        <w:r w:rsidR="00287C32" w:rsidRPr="00287C32">
          <w:rPr>
            <w:rFonts w:ascii="Arial" w:hAnsi="Arial" w:cs="Arial"/>
            <w:noProof/>
            <w:webHidden/>
          </w:rPr>
          <w:fldChar w:fldCharType="end"/>
        </w:r>
      </w:hyperlink>
    </w:p>
    <w:p w:rsidR="00287C32" w:rsidRPr="00287C32" w:rsidRDefault="00CF0CB2">
      <w:pPr>
        <w:pStyle w:val="TOC3"/>
        <w:tabs>
          <w:tab w:val="right" w:leader="dot" w:pos="9060"/>
        </w:tabs>
        <w:rPr>
          <w:rFonts w:ascii="Arial" w:eastAsiaTheme="minorEastAsia" w:hAnsi="Arial" w:cs="Arial"/>
          <w:i w:val="0"/>
          <w:iCs w:val="0"/>
          <w:noProof/>
          <w:sz w:val="22"/>
          <w:szCs w:val="22"/>
          <w:lang w:eastAsia="en-GB" w:bidi="ar-SA"/>
        </w:rPr>
      </w:pPr>
      <w:hyperlink w:anchor="_Toc444785403" w:history="1">
        <w:r w:rsidR="00287C32" w:rsidRPr="00287C32">
          <w:rPr>
            <w:rStyle w:val="Hyperlink"/>
            <w:rFonts w:ascii="Arial" w:hAnsi="Arial" w:cs="Arial"/>
            <w:noProof/>
          </w:rPr>
          <w:t>Item [1.5]</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_Toc444785403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5</w:t>
        </w:r>
        <w:r w:rsidR="00287C32" w:rsidRPr="00287C32">
          <w:rPr>
            <w:rFonts w:ascii="Arial" w:hAnsi="Arial" w:cs="Arial"/>
            <w:noProof/>
            <w:webHidden/>
          </w:rPr>
          <w:fldChar w:fldCharType="end"/>
        </w:r>
      </w:hyperlink>
    </w:p>
    <w:p w:rsidR="00287C32" w:rsidRPr="00287C32" w:rsidRDefault="00CF0CB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4785404" w:history="1">
        <w:r w:rsidR="00287C32" w:rsidRPr="00287C32">
          <w:rPr>
            <w:rStyle w:val="Hyperlink"/>
            <w:rFonts w:ascii="Arial" w:hAnsi="Arial" w:cs="Arial"/>
            <w:noProof/>
          </w:rPr>
          <w:t>2</w:t>
        </w:r>
        <w:r w:rsidR="00287C32" w:rsidRPr="00287C32">
          <w:rPr>
            <w:rFonts w:ascii="Arial" w:eastAsiaTheme="minorEastAsia" w:hAnsi="Arial" w:cs="Arial"/>
            <w:b w:val="0"/>
            <w:bCs w:val="0"/>
            <w:caps w:val="0"/>
            <w:noProof/>
            <w:sz w:val="22"/>
            <w:szCs w:val="22"/>
            <w:lang w:eastAsia="en-GB" w:bidi="ar-SA"/>
          </w:rPr>
          <w:tab/>
        </w:r>
        <w:r w:rsidR="00287C32" w:rsidRPr="00287C32">
          <w:rPr>
            <w:rStyle w:val="Hyperlink"/>
            <w:rFonts w:ascii="Arial" w:hAnsi="Arial" w:cs="Arial"/>
            <w:noProof/>
          </w:rPr>
          <w:t xml:space="preserve">Summary </w:t>
        </w:r>
        <w:r w:rsidR="00287C32" w:rsidRPr="00287C32">
          <w:rPr>
            <w:rStyle w:val="Hyperlink"/>
            <w:rFonts w:ascii="Arial" w:hAnsi="Arial" w:cs="Arial"/>
            <w:noProof/>
            <w:u w:color="FFFF00"/>
          </w:rPr>
          <w:t>of</w:t>
        </w:r>
        <w:r w:rsidR="00287C32" w:rsidRPr="00287C32">
          <w:rPr>
            <w:rStyle w:val="Hyperlink"/>
            <w:rFonts w:ascii="Arial" w:hAnsi="Arial" w:cs="Arial"/>
            <w:noProof/>
          </w:rPr>
          <w:t xml:space="preserve"> the findings</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_Toc444785404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5</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5" w:history="1">
        <w:r w:rsidR="00287C32" w:rsidRPr="00287C32">
          <w:rPr>
            <w:rStyle w:val="Hyperlink"/>
            <w:rFonts w:ascii="Arial" w:hAnsi="Arial" w:cs="Arial"/>
            <w:noProof/>
          </w:rPr>
          <w:t>2.1</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Summary of issues raised in submissions</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_Toc444785405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5</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6" w:history="1">
        <w:r w:rsidR="00287C32" w:rsidRPr="00287C32">
          <w:rPr>
            <w:rStyle w:val="Hyperlink"/>
            <w:rFonts w:ascii="Arial" w:hAnsi="Arial" w:cs="Arial"/>
            <w:noProof/>
          </w:rPr>
          <w:t>2.2</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Risk assessment</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_Toc444785406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6</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7" w:history="1">
        <w:r w:rsidR="00287C32" w:rsidRPr="00287C32">
          <w:rPr>
            <w:rStyle w:val="Hyperlink"/>
            <w:rFonts w:ascii="Arial" w:hAnsi="Arial" w:cs="Arial"/>
            <w:noProof/>
          </w:rPr>
          <w:t>2.3</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Risk management</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_Toc444785407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7</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08" w:history="1">
        <w:r w:rsidR="00287C32" w:rsidRPr="00287C32">
          <w:rPr>
            <w:rStyle w:val="Hyperlink"/>
            <w:rFonts w:ascii="Arial" w:hAnsi="Arial" w:cs="Arial"/>
            <w:noProof/>
          </w:rPr>
          <w:t>2.4</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Risk communication</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_Toc444785408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7</w:t>
        </w:r>
        <w:r w:rsidR="00287C32" w:rsidRPr="00287C32">
          <w:rPr>
            <w:rFonts w:ascii="Arial" w:hAnsi="Arial" w:cs="Arial"/>
            <w:noProof/>
            <w:webHidden/>
          </w:rPr>
          <w:fldChar w:fldCharType="end"/>
        </w:r>
      </w:hyperlink>
    </w:p>
    <w:p w:rsidR="00287C32" w:rsidRPr="00287C32" w:rsidRDefault="00CF0CB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4785409" w:history="1">
        <w:r w:rsidR="00287C32" w:rsidRPr="00287C32">
          <w:rPr>
            <w:rStyle w:val="Hyperlink"/>
            <w:rFonts w:ascii="Arial" w:hAnsi="Arial" w:cs="Arial"/>
            <w:noProof/>
          </w:rPr>
          <w:t>2.4.1</w:t>
        </w:r>
        <w:r w:rsidR="00287C32" w:rsidRPr="00287C32">
          <w:rPr>
            <w:rFonts w:ascii="Arial" w:eastAsiaTheme="minorEastAsia" w:hAnsi="Arial" w:cs="Arial"/>
            <w:i w:val="0"/>
            <w:iCs w:val="0"/>
            <w:noProof/>
            <w:sz w:val="22"/>
            <w:szCs w:val="22"/>
            <w:lang w:eastAsia="en-GB" w:bidi="ar-SA"/>
          </w:rPr>
          <w:tab/>
        </w:r>
        <w:r w:rsidR="00287C32" w:rsidRPr="00287C32">
          <w:rPr>
            <w:rStyle w:val="Hyperlink"/>
            <w:rFonts w:ascii="Arial" w:hAnsi="Arial" w:cs="Arial"/>
            <w:noProof/>
          </w:rPr>
          <w:t>World Trade Organization (WTO)</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_Toc444785409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7</w:t>
        </w:r>
        <w:r w:rsidR="00287C32" w:rsidRPr="00287C32">
          <w:rPr>
            <w:rFonts w:ascii="Arial" w:hAnsi="Arial" w:cs="Arial"/>
            <w:noProof/>
            <w:webHidden/>
          </w:rPr>
          <w:fldChar w:fldCharType="end"/>
        </w:r>
      </w:hyperlink>
    </w:p>
    <w:p w:rsidR="00287C32" w:rsidRPr="00287C32" w:rsidRDefault="00CF0CB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4785410" w:history="1">
        <w:r w:rsidR="00287C32" w:rsidRPr="00287C32">
          <w:rPr>
            <w:rStyle w:val="Hyperlink"/>
            <w:rFonts w:ascii="Arial" w:hAnsi="Arial" w:cs="Arial"/>
            <w:noProof/>
          </w:rPr>
          <w:t>2.5</w:t>
        </w:r>
        <w:r w:rsidR="00287C32" w:rsidRPr="00287C32">
          <w:rPr>
            <w:rFonts w:ascii="Arial" w:eastAsiaTheme="minorEastAsia" w:hAnsi="Arial" w:cs="Arial"/>
            <w:smallCaps w:val="0"/>
            <w:noProof/>
            <w:sz w:val="22"/>
            <w:szCs w:val="22"/>
            <w:lang w:eastAsia="en-GB" w:bidi="ar-SA"/>
          </w:rPr>
          <w:tab/>
        </w:r>
        <w:r w:rsidR="00287C32" w:rsidRPr="00287C32">
          <w:rPr>
            <w:rStyle w:val="Hyperlink"/>
            <w:rFonts w:ascii="Arial" w:hAnsi="Arial" w:cs="Arial"/>
            <w:noProof/>
          </w:rPr>
          <w:t>FSANZ Act assessment requirements</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_Toc444785410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7</w:t>
        </w:r>
        <w:r w:rsidR="00287C32" w:rsidRPr="00287C32">
          <w:rPr>
            <w:rFonts w:ascii="Arial" w:hAnsi="Arial" w:cs="Arial"/>
            <w:noProof/>
            <w:webHidden/>
          </w:rPr>
          <w:fldChar w:fldCharType="end"/>
        </w:r>
      </w:hyperlink>
    </w:p>
    <w:p w:rsidR="00287C32" w:rsidRPr="00287C32" w:rsidRDefault="00CF0CB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4785411" w:history="1">
        <w:r w:rsidR="00287C32" w:rsidRPr="00287C32">
          <w:rPr>
            <w:rStyle w:val="Hyperlink"/>
            <w:rFonts w:ascii="Arial" w:hAnsi="Arial" w:cs="Arial"/>
            <w:noProof/>
          </w:rPr>
          <w:t>2.5.1</w:t>
        </w:r>
        <w:r w:rsidR="00287C32" w:rsidRPr="00287C32">
          <w:rPr>
            <w:rFonts w:ascii="Arial" w:eastAsiaTheme="minorEastAsia" w:hAnsi="Arial" w:cs="Arial"/>
            <w:i w:val="0"/>
            <w:iCs w:val="0"/>
            <w:noProof/>
            <w:sz w:val="22"/>
            <w:szCs w:val="22"/>
            <w:lang w:eastAsia="en-GB" w:bidi="ar-SA"/>
          </w:rPr>
          <w:tab/>
        </w:r>
        <w:r w:rsidR="00287C32" w:rsidRPr="00287C32">
          <w:rPr>
            <w:rStyle w:val="Hyperlink"/>
            <w:rFonts w:ascii="Arial" w:hAnsi="Arial" w:cs="Arial"/>
            <w:noProof/>
          </w:rPr>
          <w:t>Section 59</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_Toc444785411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8</w:t>
        </w:r>
        <w:r w:rsidR="00287C32" w:rsidRPr="00287C32">
          <w:rPr>
            <w:rFonts w:ascii="Arial" w:hAnsi="Arial" w:cs="Arial"/>
            <w:noProof/>
            <w:webHidden/>
          </w:rPr>
          <w:fldChar w:fldCharType="end"/>
        </w:r>
      </w:hyperlink>
    </w:p>
    <w:p w:rsidR="00287C32" w:rsidRPr="00287C32" w:rsidRDefault="00CF0CB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4785412" w:history="1">
        <w:r w:rsidR="00287C32" w:rsidRPr="00287C32">
          <w:rPr>
            <w:rStyle w:val="Hyperlink"/>
            <w:rFonts w:ascii="Arial" w:hAnsi="Arial" w:cs="Arial"/>
            <w:noProof/>
          </w:rPr>
          <w:t>2.5.2</w:t>
        </w:r>
        <w:r w:rsidR="00287C32" w:rsidRPr="00287C32">
          <w:rPr>
            <w:rFonts w:ascii="Arial" w:eastAsiaTheme="minorEastAsia" w:hAnsi="Arial" w:cs="Arial"/>
            <w:i w:val="0"/>
            <w:iCs w:val="0"/>
            <w:noProof/>
            <w:sz w:val="22"/>
            <w:szCs w:val="22"/>
            <w:lang w:eastAsia="en-GB" w:bidi="ar-SA"/>
          </w:rPr>
          <w:tab/>
        </w:r>
        <w:r w:rsidR="00287C32" w:rsidRPr="00287C32">
          <w:rPr>
            <w:rStyle w:val="Hyperlink"/>
            <w:rFonts w:ascii="Arial" w:hAnsi="Arial" w:cs="Arial"/>
            <w:noProof/>
          </w:rPr>
          <w:t>Subsection 18(1)</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_Toc444785412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9</w:t>
        </w:r>
        <w:r w:rsidR="00287C32" w:rsidRPr="00287C32">
          <w:rPr>
            <w:rFonts w:ascii="Arial" w:hAnsi="Arial" w:cs="Arial"/>
            <w:noProof/>
            <w:webHidden/>
          </w:rPr>
          <w:fldChar w:fldCharType="end"/>
        </w:r>
      </w:hyperlink>
    </w:p>
    <w:p w:rsidR="00287C32" w:rsidRPr="00287C32" w:rsidRDefault="00CF0CB2">
      <w:pPr>
        <w:pStyle w:val="TOC2"/>
        <w:tabs>
          <w:tab w:val="right" w:leader="dot" w:pos="9060"/>
        </w:tabs>
        <w:rPr>
          <w:rFonts w:ascii="Arial" w:eastAsiaTheme="minorEastAsia" w:hAnsi="Arial" w:cs="Arial"/>
          <w:smallCaps w:val="0"/>
          <w:noProof/>
          <w:sz w:val="22"/>
          <w:szCs w:val="22"/>
          <w:lang w:eastAsia="en-GB" w:bidi="ar-SA"/>
        </w:rPr>
      </w:pPr>
      <w:hyperlink w:anchor="_Toc444785413" w:history="1">
        <w:r w:rsidR="00287C32" w:rsidRPr="00287C32">
          <w:rPr>
            <w:rStyle w:val="Hyperlink"/>
            <w:rFonts w:ascii="Arial" w:hAnsi="Arial" w:cs="Arial"/>
            <w:noProof/>
          </w:rPr>
          <w:t xml:space="preserve">Attachment A – Approved draft variation to the </w:t>
        </w:r>
        <w:r w:rsidR="00287C32" w:rsidRPr="00287C32">
          <w:rPr>
            <w:rStyle w:val="Hyperlink"/>
            <w:rFonts w:ascii="Arial" w:hAnsi="Arial" w:cs="Arial"/>
            <w:i/>
            <w:noProof/>
          </w:rPr>
          <w:t>Australia New Zealand Food Standards Code</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_Toc444785413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11</w:t>
        </w:r>
        <w:r w:rsidR="00287C32" w:rsidRPr="00287C32">
          <w:rPr>
            <w:rFonts w:ascii="Arial" w:hAnsi="Arial" w:cs="Arial"/>
            <w:noProof/>
            <w:webHidden/>
          </w:rPr>
          <w:fldChar w:fldCharType="end"/>
        </w:r>
      </w:hyperlink>
    </w:p>
    <w:p w:rsidR="00287C32" w:rsidRPr="00287C32" w:rsidRDefault="00CF0CB2">
      <w:pPr>
        <w:pStyle w:val="TOC2"/>
        <w:tabs>
          <w:tab w:val="right" w:leader="dot" w:pos="9060"/>
        </w:tabs>
        <w:rPr>
          <w:rFonts w:ascii="Arial" w:eastAsiaTheme="minorEastAsia" w:hAnsi="Arial" w:cs="Arial"/>
          <w:smallCaps w:val="0"/>
          <w:noProof/>
          <w:sz w:val="22"/>
          <w:szCs w:val="22"/>
          <w:lang w:eastAsia="en-GB" w:bidi="ar-SA"/>
        </w:rPr>
      </w:pPr>
      <w:hyperlink w:anchor="_Toc444785414" w:history="1">
        <w:r w:rsidR="00287C32" w:rsidRPr="00287C32">
          <w:rPr>
            <w:rStyle w:val="Hyperlink"/>
            <w:rFonts w:ascii="Arial" w:hAnsi="Arial" w:cs="Arial"/>
            <w:noProof/>
          </w:rPr>
          <w:t>Attachment B – Explanatory Statement</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_Toc444785414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19</w:t>
        </w:r>
        <w:r w:rsidR="00287C32" w:rsidRPr="00287C32">
          <w:rPr>
            <w:rFonts w:ascii="Arial" w:hAnsi="Arial" w:cs="Arial"/>
            <w:noProof/>
            <w:webHidden/>
          </w:rPr>
          <w:fldChar w:fldCharType="end"/>
        </w:r>
      </w:hyperlink>
    </w:p>
    <w:p w:rsidR="00287C32" w:rsidRPr="00287C32" w:rsidRDefault="00CF0CB2">
      <w:pPr>
        <w:pStyle w:val="TOC2"/>
        <w:tabs>
          <w:tab w:val="right" w:leader="dot" w:pos="9060"/>
        </w:tabs>
        <w:rPr>
          <w:rFonts w:ascii="Arial" w:eastAsiaTheme="minorEastAsia" w:hAnsi="Arial" w:cs="Arial"/>
          <w:smallCaps w:val="0"/>
          <w:noProof/>
          <w:sz w:val="22"/>
          <w:szCs w:val="22"/>
          <w:lang w:eastAsia="en-GB" w:bidi="ar-SA"/>
        </w:rPr>
      </w:pPr>
      <w:hyperlink w:anchor="_Toc444785415" w:history="1">
        <w:r w:rsidR="00287C32" w:rsidRPr="00287C32">
          <w:rPr>
            <w:rStyle w:val="Hyperlink"/>
            <w:rFonts w:ascii="Arial" w:hAnsi="Arial" w:cs="Arial"/>
            <w:noProof/>
          </w:rPr>
          <w:t xml:space="preserve">Attachment C – Draft variation to the revised </w:t>
        </w:r>
        <w:r w:rsidR="00287C32" w:rsidRPr="00287C32">
          <w:rPr>
            <w:rStyle w:val="Hyperlink"/>
            <w:rFonts w:ascii="Arial" w:hAnsi="Arial" w:cs="Arial"/>
            <w:i/>
            <w:noProof/>
          </w:rPr>
          <w:t xml:space="preserve">Australia New Zealand Food Standards Code </w:t>
        </w:r>
        <w:r w:rsidR="00287C32" w:rsidRPr="00287C32">
          <w:rPr>
            <w:rFonts w:ascii="Arial" w:hAnsi="Arial" w:cs="Arial"/>
            <w:noProof/>
            <w:webHidden/>
          </w:rPr>
          <w:tab/>
        </w:r>
        <w:r w:rsidR="00287C32" w:rsidRPr="00287C32">
          <w:rPr>
            <w:rFonts w:ascii="Arial" w:hAnsi="Arial" w:cs="Arial"/>
            <w:noProof/>
            <w:webHidden/>
          </w:rPr>
          <w:fldChar w:fldCharType="begin"/>
        </w:r>
        <w:r w:rsidR="00287C32" w:rsidRPr="00287C32">
          <w:rPr>
            <w:rFonts w:ascii="Arial" w:hAnsi="Arial" w:cs="Arial"/>
            <w:noProof/>
            <w:webHidden/>
          </w:rPr>
          <w:instrText xml:space="preserve"> PAGEREF _Toc444785415 \h </w:instrText>
        </w:r>
        <w:r w:rsidR="00287C32" w:rsidRPr="00287C32">
          <w:rPr>
            <w:rFonts w:ascii="Arial" w:hAnsi="Arial" w:cs="Arial"/>
            <w:noProof/>
            <w:webHidden/>
          </w:rPr>
        </w:r>
        <w:r w:rsidR="00287C32" w:rsidRPr="00287C32">
          <w:rPr>
            <w:rFonts w:ascii="Arial" w:hAnsi="Arial" w:cs="Arial"/>
            <w:noProof/>
            <w:webHidden/>
          </w:rPr>
          <w:fldChar w:fldCharType="separate"/>
        </w:r>
        <w:r w:rsidR="00C80AF2">
          <w:rPr>
            <w:rFonts w:ascii="Arial" w:hAnsi="Arial" w:cs="Arial"/>
            <w:noProof/>
            <w:webHidden/>
          </w:rPr>
          <w:t>21</w:t>
        </w:r>
        <w:r w:rsidR="00287C32" w:rsidRPr="00287C32">
          <w:rPr>
            <w:rFonts w:ascii="Arial" w:hAnsi="Arial" w:cs="Arial"/>
            <w:noProof/>
            <w:webHidden/>
          </w:rPr>
          <w:fldChar w:fldCharType="end"/>
        </w:r>
      </w:hyperlink>
    </w:p>
    <w:p w:rsidR="0012388D" w:rsidRDefault="00B55714" w:rsidP="00C91C02">
      <w:r w:rsidRPr="00287C32">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rsidR="00A671E6" w:rsidRPr="0089264A" w:rsidRDefault="00A671E6" w:rsidP="00A671E6">
      <w:pPr>
        <w:rPr>
          <w:szCs w:val="22"/>
        </w:rPr>
      </w:pPr>
    </w:p>
    <w:p w:rsidR="007A53BF" w:rsidRPr="00AF3323" w:rsidRDefault="007A53BF" w:rsidP="007A53BF">
      <w:pPr>
        <w:rPr>
          <w:szCs w:val="22"/>
        </w:rPr>
      </w:pPr>
      <w:r w:rsidRPr="0089264A">
        <w:rPr>
          <w:szCs w:val="22"/>
        </w:rPr>
        <w:t xml:space="preserve">The following </w:t>
      </w:r>
      <w:r>
        <w:rPr>
          <w:szCs w:val="22"/>
        </w:rPr>
        <w:t>documents</w:t>
      </w:r>
      <w:r w:rsidRPr="0089264A">
        <w:rPr>
          <w:szCs w:val="22"/>
        </w:rPr>
        <w:t xml:space="preserve"> </w:t>
      </w:r>
      <w:r>
        <w:rPr>
          <w:szCs w:val="22"/>
        </w:rPr>
        <w:t>which informed the assessment of this</w:t>
      </w:r>
      <w:r w:rsidRPr="00303273">
        <w:rPr>
          <w:szCs w:val="22"/>
        </w:rPr>
        <w:t xml:space="preserve"> Proposal </w:t>
      </w:r>
      <w:r>
        <w:rPr>
          <w:szCs w:val="22"/>
        </w:rPr>
        <w:t>are</w:t>
      </w:r>
      <w:r w:rsidRPr="0089264A">
        <w:rPr>
          <w:szCs w:val="22"/>
        </w:rPr>
        <w:t xml:space="preserve"> available on the FSANZ website at</w:t>
      </w:r>
      <w:r w:rsidRPr="00AF3323">
        <w:rPr>
          <w:szCs w:val="22"/>
        </w:rPr>
        <w:t xml:space="preserve"> </w:t>
      </w:r>
      <w:hyperlink r:id="rId16" w:history="1">
        <w:r w:rsidR="00303273" w:rsidRPr="00303273">
          <w:rPr>
            <w:rStyle w:val="Hyperlink"/>
            <w:szCs w:val="22"/>
          </w:rPr>
          <w:t>http://www.foodstandards.gov.au/code/proposals/Pages/M1011-MRLs.aspx</w:t>
        </w:r>
      </w:hyperlink>
    </w:p>
    <w:p w:rsidR="007A53BF" w:rsidRPr="0089264A" w:rsidRDefault="007A53BF" w:rsidP="007A53BF">
      <w:pPr>
        <w:rPr>
          <w:szCs w:val="22"/>
        </w:rPr>
      </w:pPr>
    </w:p>
    <w:p w:rsidR="007A53BF" w:rsidRPr="009A2044" w:rsidRDefault="007A53BF" w:rsidP="007A53BF">
      <w:pPr>
        <w:ind w:left="1134" w:hanging="1134"/>
      </w:pPr>
      <w:r w:rsidRPr="009A2044">
        <w:t>SD1</w:t>
      </w:r>
      <w:r w:rsidRPr="009A2044">
        <w:tab/>
      </w:r>
      <w:r w:rsidR="00303273" w:rsidRPr="009A2044">
        <w:t>MRL changes</w:t>
      </w:r>
      <w:r w:rsidR="00FD05E5">
        <w:t>, origin of requests, comparison with Codex and dietary exposure estimates for the Australian population (at Approval</w:t>
      </w:r>
      <w:r w:rsidR="00BA13B2">
        <w:t xml:space="preserve">) </w:t>
      </w:r>
    </w:p>
    <w:p w:rsidR="003C4969" w:rsidRPr="00AF3323" w:rsidRDefault="00D15A08" w:rsidP="009A2699">
      <w:pPr>
        <w:spacing w:line="280" w:lineRule="exact"/>
        <w:ind w:left="851" w:hanging="851"/>
        <w:outlineLvl w:val="3"/>
        <w:rPr>
          <w:vanish/>
        </w:rPr>
      </w:pPr>
      <w:r w:rsidRPr="00CA5734">
        <w:br w:type="page"/>
      </w:r>
    </w:p>
    <w:p w:rsidR="007A53BF" w:rsidRPr="007A53BF" w:rsidRDefault="007A53BF" w:rsidP="00CE59AA">
      <w:pPr>
        <w:pStyle w:val="Heading1"/>
      </w:pPr>
      <w:bookmarkStart w:id="0" w:name="_Toc286391001"/>
      <w:bookmarkStart w:id="1" w:name="_Toc300933414"/>
      <w:bookmarkStart w:id="2" w:name="_Toc370223463"/>
      <w:bookmarkStart w:id="3" w:name="_Toc444785394"/>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rsidR="00F92785" w:rsidRPr="00912AC2" w:rsidRDefault="00A71100" w:rsidP="00F92785">
      <w:pPr>
        <w:rPr>
          <w:noProof/>
        </w:rPr>
      </w:pPr>
      <w:r w:rsidRPr="00912AC2">
        <w:rPr>
          <w:lang w:bidi="ar-SA"/>
        </w:rPr>
        <w:t>The p</w:t>
      </w:r>
      <w:r w:rsidR="00F92785" w:rsidRPr="00912AC2">
        <w:rPr>
          <w:lang w:bidi="ar-SA"/>
        </w:rPr>
        <w:t xml:space="preserve">urpose of this </w:t>
      </w:r>
      <w:r w:rsidR="00CE2540">
        <w:rPr>
          <w:lang w:bidi="ar-SA"/>
        </w:rPr>
        <w:t>P</w:t>
      </w:r>
      <w:r w:rsidR="00F92785" w:rsidRPr="00912AC2">
        <w:rPr>
          <w:lang w:bidi="ar-SA"/>
        </w:rPr>
        <w:t xml:space="preserve">roposal was to consider incorporating certain maximum residue limits (MRLs) for agricultural and veterinary (agvet) chemicals that may legitimately </w:t>
      </w:r>
      <w:r w:rsidR="00F92785" w:rsidRPr="00912AC2">
        <w:rPr>
          <w:rFonts w:cs="Arial"/>
          <w:szCs w:val="22"/>
          <w:lang w:eastAsia="en-GB" w:bidi="ar-SA"/>
        </w:rPr>
        <w:t xml:space="preserve">occur in food in the table to section </w:t>
      </w:r>
      <w:r w:rsidR="00F92785" w:rsidRPr="00912AC2">
        <w:t xml:space="preserve">S20—3 </w:t>
      </w:r>
      <w:r w:rsidR="00F92785" w:rsidRPr="00912AC2">
        <w:rPr>
          <w:rFonts w:cs="Arial"/>
          <w:szCs w:val="22"/>
          <w:lang w:eastAsia="en-GB" w:bidi="ar-SA"/>
        </w:rPr>
        <w:t xml:space="preserve">in Schedule 20 </w:t>
      </w:r>
      <w:r w:rsidR="00CE2540">
        <w:rPr>
          <w:rFonts w:cs="Arial"/>
          <w:szCs w:val="22"/>
          <w:lang w:eastAsia="en-GB" w:bidi="ar-SA"/>
        </w:rPr>
        <w:t>in</w:t>
      </w:r>
      <w:r w:rsidR="00CE2540" w:rsidRPr="00912AC2">
        <w:rPr>
          <w:rFonts w:cs="Arial"/>
          <w:szCs w:val="22"/>
          <w:lang w:eastAsia="en-GB" w:bidi="ar-SA"/>
        </w:rPr>
        <w:t xml:space="preserve"> </w:t>
      </w:r>
      <w:r w:rsidR="00F92785" w:rsidRPr="00912AC2">
        <w:rPr>
          <w:rFonts w:cs="Arial"/>
          <w:szCs w:val="22"/>
          <w:lang w:eastAsia="en-GB" w:bidi="ar-SA"/>
        </w:rPr>
        <w:t xml:space="preserve">the </w:t>
      </w:r>
      <w:r w:rsidR="00CE2540" w:rsidRPr="000D499D">
        <w:rPr>
          <w:rFonts w:cs="Arial"/>
          <w:i/>
          <w:szCs w:val="22"/>
          <w:lang w:eastAsia="en-GB" w:bidi="ar-SA"/>
        </w:rPr>
        <w:t xml:space="preserve">Australia New Zealand </w:t>
      </w:r>
      <w:r w:rsidR="00F92785" w:rsidRPr="000D499D">
        <w:rPr>
          <w:rFonts w:cs="Arial"/>
          <w:i/>
          <w:szCs w:val="22"/>
          <w:lang w:eastAsia="en-GB" w:bidi="ar-SA"/>
        </w:rPr>
        <w:t>Food Standards Code</w:t>
      </w:r>
      <w:r w:rsidR="00F92785" w:rsidRPr="00912AC2">
        <w:rPr>
          <w:rFonts w:cs="Arial"/>
          <w:szCs w:val="22"/>
          <w:lang w:eastAsia="en-GB" w:bidi="ar-SA"/>
        </w:rPr>
        <w:t xml:space="preserve"> (the Code). The table lists the MRLs for agvet chemical residues which may occur in foods in Australia. </w:t>
      </w:r>
      <w:r w:rsidR="00F92785" w:rsidRPr="00912AC2">
        <w:rPr>
          <w:noProof/>
        </w:rPr>
        <w:t>Limits prescribed in the Code apply</w:t>
      </w:r>
      <w:r w:rsidR="00F53889">
        <w:rPr>
          <w:noProof/>
        </w:rPr>
        <w:t xml:space="preserve"> </w:t>
      </w:r>
      <w:r w:rsidR="00F92785" w:rsidRPr="00912AC2">
        <w:rPr>
          <w:noProof/>
        </w:rPr>
        <w:t>to all food products of a particular class, whether produced domestically or imported.</w:t>
      </w:r>
    </w:p>
    <w:p w:rsidR="00F92785" w:rsidRPr="00912AC2" w:rsidRDefault="00F92785" w:rsidP="00F92785">
      <w:pPr>
        <w:rPr>
          <w:noProof/>
        </w:rPr>
      </w:pPr>
    </w:p>
    <w:p w:rsidR="00B47FFE" w:rsidRPr="00912AC2" w:rsidRDefault="001C6D04" w:rsidP="00B47FFE">
      <w:pPr>
        <w:rPr>
          <w:rFonts w:cs="Arial"/>
          <w:szCs w:val="22"/>
          <w:lang w:eastAsia="en-GB" w:bidi="ar-SA"/>
        </w:rPr>
      </w:pPr>
      <w:r w:rsidRPr="00912AC2">
        <w:rPr>
          <w:noProof/>
        </w:rPr>
        <w:t xml:space="preserve">The Proposal included consideration of MRLs gazetted by the Australian Pesticide and Veterinary Medicines Authority (APVMA), including deletions and reductions of certain agvet chemicals. This Proposal also considers MRLs requested by other parties to align the Code with Codex or </w:t>
      </w:r>
      <w:r w:rsidR="00E3357B">
        <w:rPr>
          <w:noProof/>
        </w:rPr>
        <w:t xml:space="preserve">international </w:t>
      </w:r>
      <w:r w:rsidR="00E3357B" w:rsidRPr="00912AC2">
        <w:rPr>
          <w:noProof/>
        </w:rPr>
        <w:t>tradi</w:t>
      </w:r>
      <w:r w:rsidR="00E3357B">
        <w:rPr>
          <w:noProof/>
        </w:rPr>
        <w:t>ng</w:t>
      </w:r>
      <w:r w:rsidR="00E3357B" w:rsidRPr="00912AC2">
        <w:rPr>
          <w:noProof/>
        </w:rPr>
        <w:t xml:space="preserve"> </w:t>
      </w:r>
      <w:r w:rsidRPr="00912AC2">
        <w:rPr>
          <w:noProof/>
        </w:rPr>
        <w:t>partner standards. The Proposal also included amendments as part of routine FSANZ Code maintenance.</w:t>
      </w:r>
      <w:r w:rsidR="00B47FFE" w:rsidRPr="00912AC2">
        <w:rPr>
          <w:rFonts w:cs="Arial"/>
          <w:szCs w:val="22"/>
          <w:lang w:eastAsia="en-GB" w:bidi="ar-SA"/>
        </w:rPr>
        <w:t xml:space="preserve"> </w:t>
      </w:r>
    </w:p>
    <w:p w:rsidR="00B47FFE" w:rsidRPr="00912AC2" w:rsidRDefault="00B47FFE" w:rsidP="00B47FFE">
      <w:pPr>
        <w:rPr>
          <w:rFonts w:cs="Arial"/>
          <w:szCs w:val="22"/>
          <w:lang w:eastAsia="en-GB" w:bidi="ar-SA"/>
        </w:rPr>
      </w:pPr>
    </w:p>
    <w:p w:rsidR="00B47FFE" w:rsidRPr="00912AC2" w:rsidRDefault="00B47FFE" w:rsidP="00B47FFE">
      <w:pPr>
        <w:rPr>
          <w:lang w:bidi="ar-SA"/>
        </w:rPr>
      </w:pPr>
      <w:r w:rsidRPr="00912AC2">
        <w:rPr>
          <w:lang w:bidi="ar-SA"/>
        </w:rPr>
        <w:t xml:space="preserve">Dietary exposure </w:t>
      </w:r>
      <w:r w:rsidR="000D499D" w:rsidRPr="00912AC2">
        <w:rPr>
          <w:lang w:bidi="ar-SA"/>
        </w:rPr>
        <w:t>assessments indicated</w:t>
      </w:r>
      <w:r w:rsidRPr="00912AC2">
        <w:rPr>
          <w:lang w:bidi="ar-SA"/>
        </w:rPr>
        <w:t xml:space="preserve"> that the proposed MRLs for the agvet chemical residues of interest did not present any public health and safety concerns in relation to relevant health-based guidance values. </w:t>
      </w:r>
    </w:p>
    <w:p w:rsidR="00B47FFE" w:rsidRPr="00912AC2" w:rsidRDefault="00B47FFE" w:rsidP="00B47FFE">
      <w:pPr>
        <w:rPr>
          <w:rFonts w:cs="Arial"/>
          <w:szCs w:val="22"/>
          <w:lang w:eastAsia="en-GB" w:bidi="ar-SA"/>
        </w:rPr>
      </w:pPr>
    </w:p>
    <w:p w:rsidR="007563E5" w:rsidRPr="00912AC2" w:rsidRDefault="00B47FFE" w:rsidP="007563E5">
      <w:pPr>
        <w:rPr>
          <w:lang w:bidi="ar-SA"/>
        </w:rPr>
      </w:pPr>
      <w:r w:rsidRPr="00912AC2">
        <w:rPr>
          <w:rFonts w:cs="Arial"/>
          <w:szCs w:val="22"/>
          <w:lang w:eastAsia="en-GB" w:bidi="ar-SA"/>
        </w:rPr>
        <w:t xml:space="preserve">This Proposal </w:t>
      </w:r>
      <w:r w:rsidR="007563E5" w:rsidRPr="00912AC2">
        <w:rPr>
          <w:rFonts w:cs="Arial"/>
          <w:szCs w:val="22"/>
          <w:lang w:eastAsia="en-GB" w:bidi="ar-SA"/>
        </w:rPr>
        <w:t>had</w:t>
      </w:r>
      <w:r w:rsidRPr="00912AC2">
        <w:rPr>
          <w:rFonts w:cs="Arial"/>
          <w:szCs w:val="22"/>
          <w:lang w:eastAsia="en-GB" w:bidi="ar-SA"/>
        </w:rPr>
        <w:t xml:space="preserve"> one round of call for submissions and four submissions were received. </w:t>
      </w:r>
      <w:r w:rsidR="007563E5" w:rsidRPr="00912AC2">
        <w:rPr>
          <w:rFonts w:cs="Arial"/>
          <w:szCs w:val="22"/>
          <w:lang w:eastAsia="en-GB" w:bidi="ar-SA"/>
        </w:rPr>
        <w:t>All submissions were supportive</w:t>
      </w:r>
      <w:r w:rsidR="00421EFE">
        <w:rPr>
          <w:rFonts w:cs="Arial"/>
          <w:szCs w:val="22"/>
          <w:lang w:eastAsia="en-GB" w:bidi="ar-SA"/>
        </w:rPr>
        <w:t xml:space="preserve"> of the draft variation</w:t>
      </w:r>
      <w:r w:rsidR="007563E5" w:rsidRPr="00912AC2">
        <w:rPr>
          <w:rFonts w:cs="Arial"/>
          <w:szCs w:val="22"/>
          <w:lang w:eastAsia="en-GB" w:bidi="ar-SA"/>
        </w:rPr>
        <w:t xml:space="preserve">. </w:t>
      </w:r>
      <w:r w:rsidR="007563E5" w:rsidRPr="00912AC2">
        <w:rPr>
          <w:lang w:bidi="ar-SA"/>
        </w:rPr>
        <w:t>FSANZ also made a notification under the Sanitary and Phytosanitary Agreement to the World Trade Organisation.</w:t>
      </w:r>
      <w:r w:rsidR="00331ED3">
        <w:rPr>
          <w:lang w:bidi="ar-SA"/>
        </w:rPr>
        <w:t xml:space="preserve"> No comments were received.</w:t>
      </w:r>
    </w:p>
    <w:p w:rsidR="007563E5" w:rsidRPr="00912AC2" w:rsidRDefault="007563E5" w:rsidP="007563E5">
      <w:pPr>
        <w:rPr>
          <w:lang w:bidi="ar-SA"/>
        </w:rPr>
      </w:pPr>
    </w:p>
    <w:p w:rsidR="007563E5" w:rsidRPr="00E33840" w:rsidRDefault="007563E5" w:rsidP="007563E5">
      <w:pPr>
        <w:rPr>
          <w:lang w:bidi="ar-SA"/>
        </w:rPr>
      </w:pPr>
      <w:r w:rsidRPr="00912AC2">
        <w:rPr>
          <w:lang w:bidi="ar-SA"/>
        </w:rPr>
        <w:t xml:space="preserve">The </w:t>
      </w:r>
      <w:r w:rsidRPr="00912AC2">
        <w:rPr>
          <w:i/>
          <w:lang w:bidi="ar-SA"/>
        </w:rPr>
        <w:t>Agreement between the Government of Australia and the Government of New Zealand concerning a Joint Food Standards System</w:t>
      </w:r>
      <w:r w:rsidRPr="00912AC2">
        <w:rPr>
          <w:lang w:bidi="ar-SA"/>
        </w:rPr>
        <w:t xml:space="preserve"> (the Treaty) excludes MRLs for agvet chemicals in food from the system setting joint food standards.</w:t>
      </w:r>
      <w:r w:rsidR="002D635F">
        <w:rPr>
          <w:lang w:bidi="ar-SA"/>
        </w:rPr>
        <w:t xml:space="preserve"> Consequently, </w:t>
      </w:r>
      <w:r w:rsidR="002D635F" w:rsidRPr="00912AC2">
        <w:rPr>
          <w:rFonts w:cs="Arial"/>
          <w:szCs w:val="22"/>
          <w:lang w:val="en-AU" w:eastAsia="en-GB" w:bidi="ar-SA"/>
        </w:rPr>
        <w:t>Australia and New Zealand independently and separately develop MRLs for agvet chemicals in food.</w:t>
      </w:r>
    </w:p>
    <w:p w:rsidR="00B47FFE" w:rsidRDefault="00B47FFE" w:rsidP="00B47FFE">
      <w:pPr>
        <w:rPr>
          <w:rFonts w:cs="Arial"/>
          <w:szCs w:val="22"/>
          <w:lang w:eastAsia="en-GB" w:bidi="ar-SA"/>
        </w:rPr>
      </w:pPr>
    </w:p>
    <w:p w:rsidR="00C836FF" w:rsidRDefault="00C836FF" w:rsidP="002421C1">
      <w:pPr>
        <w:pStyle w:val="Heading1"/>
      </w:pPr>
      <w:r>
        <w:br w:type="page"/>
      </w:r>
    </w:p>
    <w:p w:rsidR="007A53BF" w:rsidRPr="007A53BF" w:rsidRDefault="007A53BF" w:rsidP="00CE59AA">
      <w:pPr>
        <w:pStyle w:val="Heading1"/>
      </w:pPr>
      <w:bookmarkStart w:id="9" w:name="_Toc300933417"/>
      <w:bookmarkStart w:id="10" w:name="_Toc370223464"/>
      <w:bookmarkStart w:id="11" w:name="_Toc444785395"/>
      <w:r w:rsidRPr="007A53BF">
        <w:lastRenderedPageBreak/>
        <w:t>1</w:t>
      </w:r>
      <w:r w:rsidRPr="007A53BF">
        <w:tab/>
        <w:t>Introduction</w:t>
      </w:r>
      <w:bookmarkEnd w:id="9"/>
      <w:bookmarkEnd w:id="10"/>
      <w:bookmarkEnd w:id="11"/>
    </w:p>
    <w:p w:rsidR="007A53BF" w:rsidRPr="007A53BF" w:rsidRDefault="00952A3C" w:rsidP="00CE59AA">
      <w:pPr>
        <w:pStyle w:val="Heading2"/>
      </w:pPr>
      <w:bookmarkStart w:id="12" w:name="_Toc300761891"/>
      <w:bookmarkStart w:id="13" w:name="_Toc300933420"/>
      <w:bookmarkStart w:id="14" w:name="_Toc370223466"/>
      <w:bookmarkStart w:id="15" w:name="_Toc444785396"/>
      <w:r>
        <w:t>1.1</w:t>
      </w:r>
      <w:r w:rsidR="007A53BF" w:rsidRPr="007A53BF">
        <w:tab/>
      </w:r>
      <w:r w:rsidR="007A53BF" w:rsidRPr="0077136F">
        <w:t xml:space="preserve">The </w:t>
      </w:r>
      <w:bookmarkEnd w:id="12"/>
      <w:r w:rsidR="007A53BF" w:rsidRPr="0077136F">
        <w:t>Proposal</w:t>
      </w:r>
      <w:bookmarkEnd w:id="13"/>
      <w:bookmarkEnd w:id="14"/>
      <w:bookmarkEnd w:id="15"/>
    </w:p>
    <w:p w:rsidR="00952A3C" w:rsidRPr="00FB1B5F" w:rsidRDefault="00952A3C" w:rsidP="00952A3C">
      <w:pPr>
        <w:widowControl/>
        <w:autoSpaceDE w:val="0"/>
        <w:autoSpaceDN w:val="0"/>
        <w:adjustRightInd w:val="0"/>
        <w:rPr>
          <w:rFonts w:cs="Arial"/>
          <w:iCs/>
          <w:szCs w:val="22"/>
          <w:lang w:val="en-AU" w:eastAsia="en-GB" w:bidi="ar-SA"/>
        </w:rPr>
      </w:pPr>
      <w:bookmarkStart w:id="16" w:name="_Toc300761892"/>
      <w:bookmarkStart w:id="17" w:name="_Toc300933421"/>
      <w:bookmarkStart w:id="18" w:name="_Toc370223467"/>
      <w:r w:rsidRPr="00912AC2">
        <w:rPr>
          <w:rFonts w:cs="Arial"/>
          <w:szCs w:val="22"/>
          <w:lang w:eastAsia="en-GB" w:bidi="ar-SA"/>
        </w:rPr>
        <w:t xml:space="preserve">The Proposal was prepared to consider varying </w:t>
      </w:r>
      <w:r w:rsidR="00906C17">
        <w:rPr>
          <w:rFonts w:cs="Arial"/>
          <w:szCs w:val="22"/>
          <w:lang w:eastAsia="en-GB" w:bidi="ar-SA"/>
        </w:rPr>
        <w:t>the maximum residue limits (MRLs) i</w:t>
      </w:r>
      <w:r w:rsidR="00A507A5">
        <w:rPr>
          <w:rFonts w:cs="Arial"/>
          <w:szCs w:val="22"/>
          <w:lang w:eastAsia="en-GB" w:bidi="ar-SA"/>
        </w:rPr>
        <w:t>n food i</w:t>
      </w:r>
      <w:r w:rsidR="00906C17">
        <w:rPr>
          <w:rFonts w:cs="Arial"/>
          <w:szCs w:val="22"/>
          <w:lang w:eastAsia="en-GB" w:bidi="ar-SA"/>
        </w:rPr>
        <w:t xml:space="preserve">n relation to </w:t>
      </w:r>
      <w:r w:rsidRPr="00912AC2">
        <w:rPr>
          <w:rFonts w:cs="Arial"/>
          <w:szCs w:val="22"/>
          <w:lang w:eastAsia="en-GB" w:bidi="ar-SA"/>
        </w:rPr>
        <w:t>certain</w:t>
      </w:r>
      <w:r w:rsidR="009A2044" w:rsidRPr="00912AC2">
        <w:rPr>
          <w:rFonts w:cs="Arial"/>
          <w:szCs w:val="22"/>
          <w:lang w:eastAsia="en-GB" w:bidi="ar-SA"/>
        </w:rPr>
        <w:t xml:space="preserve"> agricultural and veterinary chemical</w:t>
      </w:r>
      <w:r w:rsidRPr="00912AC2">
        <w:rPr>
          <w:rFonts w:cs="Arial"/>
          <w:szCs w:val="22"/>
          <w:lang w:eastAsia="en-GB" w:bidi="ar-SA"/>
        </w:rPr>
        <w:t xml:space="preserve"> </w:t>
      </w:r>
      <w:r w:rsidR="009A2044" w:rsidRPr="00912AC2">
        <w:rPr>
          <w:rFonts w:cs="Arial"/>
          <w:szCs w:val="22"/>
          <w:lang w:eastAsia="en-GB" w:bidi="ar-SA"/>
        </w:rPr>
        <w:t>(</w:t>
      </w:r>
      <w:r w:rsidRPr="00912AC2">
        <w:rPr>
          <w:rFonts w:cs="Arial"/>
          <w:szCs w:val="22"/>
          <w:lang w:eastAsia="en-GB" w:bidi="ar-SA"/>
        </w:rPr>
        <w:t>agvet</w:t>
      </w:r>
      <w:r w:rsidR="009A2044" w:rsidRPr="00912AC2">
        <w:rPr>
          <w:rFonts w:cs="Arial"/>
          <w:szCs w:val="22"/>
          <w:lang w:eastAsia="en-GB" w:bidi="ar-SA"/>
        </w:rPr>
        <w:t>)</w:t>
      </w:r>
      <w:r w:rsidRPr="00912AC2">
        <w:rPr>
          <w:rFonts w:cs="Arial"/>
          <w:szCs w:val="22"/>
          <w:lang w:eastAsia="en-GB" w:bidi="ar-SA"/>
        </w:rPr>
        <w:t xml:space="preserve"> in the </w:t>
      </w:r>
      <w:r w:rsidR="009A712B" w:rsidRPr="000D499D">
        <w:rPr>
          <w:rFonts w:cs="Arial"/>
          <w:i/>
          <w:szCs w:val="22"/>
          <w:lang w:eastAsia="en-GB" w:bidi="ar-SA"/>
        </w:rPr>
        <w:t>Australia New Zealand Food Standards Code</w:t>
      </w:r>
      <w:r w:rsidR="009A712B" w:rsidRPr="00912AC2">
        <w:rPr>
          <w:rFonts w:cs="Arial"/>
          <w:szCs w:val="22"/>
          <w:lang w:eastAsia="en-GB" w:bidi="ar-SA"/>
        </w:rPr>
        <w:t xml:space="preserve"> (the Code)</w:t>
      </w:r>
      <w:r w:rsidRPr="00912AC2">
        <w:rPr>
          <w:rFonts w:cs="Arial"/>
          <w:szCs w:val="22"/>
          <w:lang w:eastAsia="en-GB" w:bidi="ar-SA"/>
        </w:rPr>
        <w:t>. This is a routine process, both to include</w:t>
      </w:r>
      <w:r w:rsidR="009A2044" w:rsidRPr="00912AC2">
        <w:rPr>
          <w:rFonts w:cs="Arial"/>
          <w:szCs w:val="22"/>
          <w:lang w:eastAsia="en-GB" w:bidi="ar-SA"/>
        </w:rPr>
        <w:t xml:space="preserve"> </w:t>
      </w:r>
      <w:r w:rsidRPr="00912AC2">
        <w:rPr>
          <w:rFonts w:cs="Arial"/>
          <w:szCs w:val="22"/>
          <w:lang w:eastAsia="en-GB" w:bidi="ar-SA"/>
        </w:rPr>
        <w:t>limits to allow the sale of food</w:t>
      </w:r>
      <w:r w:rsidRPr="00912AC2">
        <w:rPr>
          <w:rFonts w:cs="Arial"/>
          <w:i/>
          <w:iCs/>
          <w:szCs w:val="22"/>
          <w:lang w:eastAsia="en-GB" w:bidi="ar-SA"/>
        </w:rPr>
        <w:t xml:space="preserve"> </w:t>
      </w:r>
      <w:r w:rsidRPr="00912AC2">
        <w:rPr>
          <w:rFonts w:cs="Arial"/>
          <w:szCs w:val="22"/>
          <w:lang w:eastAsia="en-GB" w:bidi="ar-SA"/>
        </w:rPr>
        <w:t xml:space="preserve">with legitimate residues and to </w:t>
      </w:r>
      <w:r w:rsidRPr="00912AC2">
        <w:rPr>
          <w:rFonts w:cs="Arial"/>
          <w:szCs w:val="22"/>
          <w:lang w:val="en-AU" w:eastAsia="en-GB" w:bidi="ar-SA"/>
        </w:rPr>
        <w:t xml:space="preserve">remove limits that the </w:t>
      </w:r>
      <w:r w:rsidR="00151903" w:rsidRPr="00912AC2">
        <w:rPr>
          <w:noProof/>
        </w:rPr>
        <w:t>Australian Pesticide</w:t>
      </w:r>
      <w:r w:rsidR="00421EFE">
        <w:rPr>
          <w:noProof/>
        </w:rPr>
        <w:t>s</w:t>
      </w:r>
      <w:r w:rsidR="00151903" w:rsidRPr="00912AC2">
        <w:rPr>
          <w:noProof/>
        </w:rPr>
        <w:t xml:space="preserve"> and Veterinary Medicines Authority APVMA)</w:t>
      </w:r>
      <w:r w:rsidRPr="00912AC2">
        <w:rPr>
          <w:rFonts w:cs="Arial"/>
          <w:szCs w:val="22"/>
          <w:lang w:val="en-AU" w:eastAsia="en-GB" w:bidi="ar-SA"/>
        </w:rPr>
        <w:t xml:space="preserve"> has already removed from the APVMA MRL Standard</w:t>
      </w:r>
      <w:r w:rsidRPr="00912AC2">
        <w:rPr>
          <w:rStyle w:val="FootnoteReference"/>
          <w:rFonts w:cs="Arial"/>
          <w:szCs w:val="22"/>
          <w:lang w:val="en-AU" w:eastAsia="en-GB" w:bidi="ar-SA"/>
        </w:rPr>
        <w:footnoteReference w:id="2"/>
      </w:r>
      <w:r w:rsidRPr="00912AC2">
        <w:rPr>
          <w:rFonts w:cs="Arial"/>
          <w:szCs w:val="22"/>
          <w:lang w:val="en-AU" w:eastAsia="en-GB" w:bidi="ar-SA"/>
        </w:rPr>
        <w:t>.</w:t>
      </w:r>
      <w:r w:rsidRPr="00912AC2">
        <w:rPr>
          <w:rFonts w:cs="Arial"/>
          <w:iCs/>
          <w:szCs w:val="22"/>
          <w:lang w:val="en-AU" w:eastAsia="en-GB" w:bidi="ar-SA"/>
        </w:rPr>
        <w:t xml:space="preserve"> The Proposal </w:t>
      </w:r>
      <w:r w:rsidRPr="00912AC2">
        <w:rPr>
          <w:rFonts w:cs="Arial"/>
          <w:szCs w:val="22"/>
          <w:lang w:val="en-AU" w:eastAsia="en-GB" w:bidi="ar-SA"/>
        </w:rPr>
        <w:t>include</w:t>
      </w:r>
      <w:r w:rsidR="001C6D04" w:rsidRPr="00912AC2">
        <w:rPr>
          <w:rFonts w:cs="Arial"/>
          <w:szCs w:val="22"/>
          <w:lang w:val="en-AU" w:eastAsia="en-GB" w:bidi="ar-SA"/>
        </w:rPr>
        <w:t>d</w:t>
      </w:r>
      <w:r w:rsidRPr="00912AC2">
        <w:rPr>
          <w:rFonts w:cs="Arial"/>
          <w:szCs w:val="22"/>
          <w:lang w:val="en-AU" w:eastAsia="en-GB" w:bidi="ar-SA"/>
        </w:rPr>
        <w:t xml:space="preserve"> consideration of MRL variations proposed by the APVMA, as well as MRL harmonisation requests from other </w:t>
      </w:r>
      <w:r w:rsidRPr="00912AC2">
        <w:rPr>
          <w:rFonts w:cs="Arial"/>
          <w:szCs w:val="22"/>
          <w:lang w:eastAsia="en-GB" w:bidi="ar-SA"/>
        </w:rPr>
        <w:t>interested parties.</w:t>
      </w:r>
    </w:p>
    <w:p w:rsidR="007A53BF" w:rsidRPr="007A53BF" w:rsidRDefault="00952A3C" w:rsidP="00CE59AA">
      <w:pPr>
        <w:pStyle w:val="Heading2"/>
      </w:pPr>
      <w:bookmarkStart w:id="19" w:name="_Toc444785397"/>
      <w:r>
        <w:t>1.2</w:t>
      </w:r>
      <w:r w:rsidR="007A53BF" w:rsidRPr="007A53BF">
        <w:tab/>
        <w:t>The current Standard</w:t>
      </w:r>
      <w:bookmarkEnd w:id="16"/>
      <w:bookmarkEnd w:id="17"/>
      <w:bookmarkEnd w:id="18"/>
      <w:bookmarkEnd w:id="19"/>
    </w:p>
    <w:p w:rsidR="00EE1553" w:rsidRDefault="008F3BA8" w:rsidP="007A53BF">
      <w:r w:rsidRPr="00912AC2">
        <w:rPr>
          <w:rFonts w:cs="Arial"/>
          <w:szCs w:val="22"/>
          <w:lang w:eastAsia="en-GB" w:bidi="ar-SA"/>
        </w:rPr>
        <w:t xml:space="preserve">The table to section </w:t>
      </w:r>
      <w:r w:rsidRPr="00912AC2">
        <w:t>S20—3</w:t>
      </w:r>
      <w:r w:rsidRPr="00912AC2">
        <w:rPr>
          <w:rFonts w:cs="Arial"/>
          <w:szCs w:val="22"/>
          <w:lang w:eastAsia="en-GB" w:bidi="ar-SA"/>
        </w:rPr>
        <w:t xml:space="preserve"> in Schedule 20 lists the limits for agvet chemical residues which may occur in foods. </w:t>
      </w:r>
      <w:r w:rsidRPr="00912AC2">
        <w:rPr>
          <w:noProof/>
        </w:rPr>
        <w:t xml:space="preserve">Limits prescribed in the Code </w:t>
      </w:r>
      <w:r w:rsidR="00EE1553">
        <w:rPr>
          <w:noProof/>
        </w:rPr>
        <w:t>are applied by Australian food laws</w:t>
      </w:r>
      <w:r w:rsidRPr="00912AC2">
        <w:rPr>
          <w:noProof/>
        </w:rPr>
        <w:t xml:space="preserve"> to all food products of a particular class</w:t>
      </w:r>
      <w:r w:rsidR="00246F5D">
        <w:rPr>
          <w:noProof/>
        </w:rPr>
        <w:t>,</w:t>
      </w:r>
      <w:r w:rsidRPr="00912AC2">
        <w:rPr>
          <w:noProof/>
        </w:rPr>
        <w:t xml:space="preserve"> whether produced domestically or imported</w:t>
      </w:r>
      <w:r w:rsidR="00EE1553">
        <w:rPr>
          <w:noProof/>
        </w:rPr>
        <w:t xml:space="preserve">. These laws </w:t>
      </w:r>
      <w:bookmarkStart w:id="20" w:name="_GoBack"/>
      <w:bookmarkEnd w:id="20"/>
      <w:r w:rsidR="00EE1553">
        <w:rPr>
          <w:noProof/>
        </w:rPr>
        <w:t>generally prohibit the sale of f</w:t>
      </w:r>
      <w:r w:rsidRPr="00912AC2">
        <w:rPr>
          <w:noProof/>
        </w:rPr>
        <w:t xml:space="preserve">ood products with residues exceeding the relevant limit listed in the Code. This ensures </w:t>
      </w:r>
      <w:r w:rsidRPr="00912AC2">
        <w:t>that residues of agvet chemicals in food are kept as low as possible, are consistent with the approved use of chemical products to control pests and diseases of plants and animals, and are at levels that have been assessed as being safe for human consumption.</w:t>
      </w:r>
      <w:r>
        <w:t xml:space="preserve"> </w:t>
      </w:r>
    </w:p>
    <w:p w:rsidR="00EE1553" w:rsidRDefault="00EE1553" w:rsidP="007A53BF"/>
    <w:p w:rsidR="000D499D" w:rsidRDefault="00F73CB7" w:rsidP="007A53BF">
      <w:r>
        <w:rPr>
          <w:noProof/>
        </w:rPr>
        <w:t xml:space="preserve">Special arrangements are in place for foods imported </w:t>
      </w:r>
      <w:r w:rsidR="00C569C5">
        <w:rPr>
          <w:noProof/>
        </w:rPr>
        <w:t xml:space="preserve">into Australia </w:t>
      </w:r>
      <w:r>
        <w:rPr>
          <w:noProof/>
        </w:rPr>
        <w:t>from New Zealand</w:t>
      </w:r>
      <w:r w:rsidR="00C569C5">
        <w:rPr>
          <w:noProof/>
        </w:rPr>
        <w:t xml:space="preserve"> (</w:t>
      </w:r>
      <w:r>
        <w:rPr>
          <w:noProof/>
        </w:rPr>
        <w:t>see section 2.5.1.3</w:t>
      </w:r>
      <w:r w:rsidR="00C569C5">
        <w:rPr>
          <w:noProof/>
        </w:rPr>
        <w:t xml:space="preserve"> below</w:t>
      </w:r>
      <w:r>
        <w:rPr>
          <w:noProof/>
        </w:rPr>
        <w:t>).</w:t>
      </w:r>
    </w:p>
    <w:p w:rsidR="000D499D" w:rsidRPr="00912AC2" w:rsidRDefault="000D499D" w:rsidP="000D499D">
      <w:pPr>
        <w:pStyle w:val="Heading3"/>
        <w:ind w:left="0" w:firstLine="0"/>
      </w:pPr>
      <w:bookmarkStart w:id="21" w:name="_Toc444785398"/>
      <w:r w:rsidRPr="00912AC2">
        <w:t>1.</w:t>
      </w:r>
      <w:r>
        <w:t>2</w:t>
      </w:r>
      <w:r w:rsidRPr="00912AC2">
        <w:t>.1 Codex Alimentarius Commission Standards</w:t>
      </w:r>
      <w:bookmarkEnd w:id="21"/>
    </w:p>
    <w:p w:rsidR="000D499D" w:rsidRPr="00912AC2" w:rsidRDefault="000D499D" w:rsidP="000D499D">
      <w:pPr>
        <w:widowControl/>
        <w:autoSpaceDE w:val="0"/>
        <w:autoSpaceDN w:val="0"/>
        <w:adjustRightInd w:val="0"/>
        <w:rPr>
          <w:rFonts w:cs="Arial"/>
          <w:szCs w:val="22"/>
          <w:lang w:eastAsia="en-GB" w:bidi="ar-SA"/>
        </w:rPr>
      </w:pPr>
      <w:r w:rsidRPr="00912AC2">
        <w:rPr>
          <w:rFonts w:cs="Arial"/>
          <w:szCs w:val="22"/>
          <w:lang w:eastAsia="en-GB" w:bidi="ar-SA"/>
        </w:rPr>
        <w:t>Codex standards are used as the relevant international standard to determine whether a new or changed standard requires a WTO notification.</w:t>
      </w:r>
    </w:p>
    <w:p w:rsidR="000D499D" w:rsidRPr="00912AC2" w:rsidRDefault="000D499D" w:rsidP="000D499D">
      <w:pPr>
        <w:widowControl/>
        <w:autoSpaceDE w:val="0"/>
        <w:autoSpaceDN w:val="0"/>
        <w:adjustRightInd w:val="0"/>
        <w:rPr>
          <w:rFonts w:cs="Arial"/>
          <w:szCs w:val="22"/>
          <w:lang w:eastAsia="en-GB" w:bidi="ar-SA"/>
        </w:rPr>
      </w:pPr>
    </w:p>
    <w:p w:rsidR="000D499D" w:rsidRPr="00912AC2" w:rsidRDefault="000D499D" w:rsidP="000D499D">
      <w:pPr>
        <w:widowControl/>
        <w:autoSpaceDE w:val="0"/>
        <w:autoSpaceDN w:val="0"/>
        <w:adjustRightInd w:val="0"/>
        <w:rPr>
          <w:rFonts w:cs="Arial"/>
          <w:szCs w:val="22"/>
          <w:lang w:eastAsia="en-GB" w:bidi="ar-SA"/>
        </w:rPr>
      </w:pPr>
      <w:r w:rsidRPr="00912AC2">
        <w:rPr>
          <w:rFonts w:cs="Arial"/>
          <w:szCs w:val="22"/>
          <w:lang w:eastAsia="en-GB" w:bidi="ar-SA"/>
        </w:rPr>
        <w:t xml:space="preserve">FSANZ considers varying limits for residues of agvet chemicals in food in a Proposal where interested parties have identified differences between the Code and international standards that may result in adverse impacts on trade. In some cases, the Australian MRL may exceed a Codex MRL due to different use patterns from those considered at the time the Codex MRL was set. In these cases, the assessment process ensures the levels of residues in food are safe. </w:t>
      </w:r>
    </w:p>
    <w:p w:rsidR="000D499D" w:rsidRPr="00912AC2" w:rsidRDefault="000D499D" w:rsidP="000D499D"/>
    <w:p w:rsidR="000D499D" w:rsidRPr="00912AC2" w:rsidRDefault="000D499D" w:rsidP="000D499D">
      <w:r w:rsidRPr="00912AC2">
        <w:t xml:space="preserve">For this Proposal, interested parties provided information that specific differences between the Code and Codex or other international standards may be presenting barriers to trade in certain foods. The approved variations to the Code allow the alignment of limits in the Code with international standards or standards in producer or other importing countries. Subsequently, the sale in Australia of relevant foods containing legitimate residues that do not present health or safety concerns would be permitted. </w:t>
      </w:r>
    </w:p>
    <w:p w:rsidR="000D499D" w:rsidRPr="00912AC2" w:rsidRDefault="000D499D" w:rsidP="000D499D"/>
    <w:p w:rsidR="000D499D" w:rsidRPr="00EF6FE0" w:rsidRDefault="000D499D" w:rsidP="000D499D">
      <w:r w:rsidRPr="00912AC2">
        <w:rPr>
          <w:b/>
          <w:bCs/>
          <w:szCs w:val="22"/>
        </w:rPr>
        <w:t xml:space="preserve">SD1 </w:t>
      </w:r>
      <w:r w:rsidRPr="00912AC2">
        <w:rPr>
          <w:szCs w:val="22"/>
        </w:rPr>
        <w:t>lists MRLs proposed for inclusion in the Code received from both harmonisation requests and from the APVMA, along with the corresponding Codex limits.</w:t>
      </w:r>
    </w:p>
    <w:p w:rsidR="000D499D" w:rsidRDefault="000D499D" w:rsidP="007A53BF"/>
    <w:p w:rsidR="007A53BF" w:rsidRPr="007A53BF" w:rsidRDefault="00952A3C" w:rsidP="00CE59AA">
      <w:pPr>
        <w:pStyle w:val="Heading2"/>
        <w:rPr>
          <w:u w:color="FFFF00"/>
        </w:rPr>
      </w:pPr>
      <w:bookmarkStart w:id="22" w:name="_Toc286391007"/>
      <w:bookmarkStart w:id="23" w:name="_Toc300933423"/>
      <w:bookmarkStart w:id="24" w:name="_Toc370223468"/>
      <w:bookmarkStart w:id="25" w:name="_Toc444785399"/>
      <w:bookmarkStart w:id="26" w:name="_Toc175381432"/>
      <w:r>
        <w:rPr>
          <w:u w:color="FFFF00"/>
        </w:rPr>
        <w:lastRenderedPageBreak/>
        <w:t>1.3</w:t>
      </w:r>
      <w:r w:rsidR="007A53BF" w:rsidRPr="007A53BF">
        <w:rPr>
          <w:u w:color="FFFF00"/>
        </w:rPr>
        <w:tab/>
        <w:t xml:space="preserve">Reasons for </w:t>
      </w:r>
      <w:bookmarkEnd w:id="22"/>
      <w:bookmarkEnd w:id="23"/>
      <w:r w:rsidR="007A53BF" w:rsidRPr="0077136F">
        <w:t>preparing Proposal</w:t>
      </w:r>
      <w:bookmarkEnd w:id="24"/>
      <w:bookmarkEnd w:id="25"/>
    </w:p>
    <w:bookmarkEnd w:id="26"/>
    <w:p w:rsidR="00F56F47" w:rsidRPr="00912AC2" w:rsidRDefault="00611494" w:rsidP="00F56F47">
      <w:pPr>
        <w:widowControl/>
        <w:autoSpaceDE w:val="0"/>
        <w:autoSpaceDN w:val="0"/>
        <w:adjustRightInd w:val="0"/>
        <w:rPr>
          <w:rFonts w:cs="Arial"/>
          <w:szCs w:val="22"/>
          <w:lang w:eastAsia="en-GB" w:bidi="ar-SA"/>
        </w:rPr>
      </w:pPr>
      <w:r w:rsidRPr="00912AC2">
        <w:rPr>
          <w:rFonts w:cs="Arial"/>
          <w:szCs w:val="22"/>
          <w:lang w:eastAsia="en-GB" w:bidi="ar-SA"/>
        </w:rPr>
        <w:t>T</w:t>
      </w:r>
      <w:r w:rsidR="00D75E48" w:rsidRPr="00912AC2">
        <w:rPr>
          <w:rFonts w:cs="Arial"/>
          <w:szCs w:val="22"/>
          <w:lang w:eastAsia="en-GB" w:bidi="ar-SA"/>
        </w:rPr>
        <w:t xml:space="preserve">he purpose </w:t>
      </w:r>
      <w:r w:rsidR="00F56F47" w:rsidRPr="00912AC2">
        <w:rPr>
          <w:rFonts w:cs="Arial"/>
          <w:szCs w:val="22"/>
          <w:lang w:eastAsia="en-GB" w:bidi="ar-SA"/>
        </w:rPr>
        <w:t xml:space="preserve">of this Proposal </w:t>
      </w:r>
      <w:r w:rsidRPr="00912AC2">
        <w:rPr>
          <w:rFonts w:cs="Arial"/>
          <w:szCs w:val="22"/>
          <w:lang w:eastAsia="en-GB" w:bidi="ar-SA"/>
        </w:rPr>
        <w:t>was</w:t>
      </w:r>
      <w:r w:rsidR="00F56F47" w:rsidRPr="00912AC2">
        <w:rPr>
          <w:rFonts w:cs="Arial"/>
          <w:szCs w:val="22"/>
          <w:lang w:eastAsia="en-GB" w:bidi="ar-SA"/>
        </w:rPr>
        <w:t xml:space="preserve"> to vary MRLs for residues of agvet chemicals in food</w:t>
      </w:r>
      <w:r w:rsidR="00EF6FE0" w:rsidRPr="00912AC2">
        <w:rPr>
          <w:rFonts w:cs="Arial"/>
          <w:szCs w:val="22"/>
          <w:lang w:eastAsia="en-GB" w:bidi="ar-SA"/>
        </w:rPr>
        <w:t>.</w:t>
      </w:r>
    </w:p>
    <w:p w:rsidR="00F56F47" w:rsidRPr="00912AC2" w:rsidRDefault="00F56F47" w:rsidP="00F56F47">
      <w:pPr>
        <w:widowControl/>
        <w:autoSpaceDE w:val="0"/>
        <w:autoSpaceDN w:val="0"/>
        <w:adjustRightInd w:val="0"/>
        <w:rPr>
          <w:rFonts w:cs="Arial"/>
          <w:szCs w:val="22"/>
          <w:lang w:eastAsia="en-GB" w:bidi="ar-SA"/>
        </w:rPr>
      </w:pPr>
    </w:p>
    <w:p w:rsidR="00F56F47" w:rsidRPr="00912AC2" w:rsidRDefault="00EF6FE0" w:rsidP="00F56F47">
      <w:pPr>
        <w:widowControl/>
        <w:autoSpaceDE w:val="0"/>
        <w:autoSpaceDN w:val="0"/>
        <w:adjustRightInd w:val="0"/>
        <w:rPr>
          <w:rFonts w:cs="Arial"/>
          <w:szCs w:val="22"/>
          <w:lang w:eastAsia="en-GB" w:bidi="ar-SA"/>
        </w:rPr>
      </w:pPr>
      <w:r w:rsidRPr="00912AC2">
        <w:rPr>
          <w:rFonts w:cs="Arial"/>
          <w:szCs w:val="22"/>
          <w:lang w:eastAsia="en-GB" w:bidi="ar-SA"/>
        </w:rPr>
        <w:t>The Proposal included</w:t>
      </w:r>
      <w:r w:rsidR="00F56F47" w:rsidRPr="00912AC2">
        <w:rPr>
          <w:rFonts w:cs="Arial"/>
          <w:szCs w:val="22"/>
          <w:lang w:eastAsia="en-GB" w:bidi="ar-SA"/>
        </w:rPr>
        <w:t xml:space="preserve"> consideration of MRLs to further align the Code with Codex and trading partner standards. The MRLs included in this proposal were requested by the Australian Food and Grocery Council, BASF Agricultural Solutions, Bayer Crop Science, the </w:t>
      </w:r>
      <w:r w:rsidR="00F56F47" w:rsidRPr="00912AC2">
        <w:t>California Cherry Board</w:t>
      </w:r>
      <w:r w:rsidR="00F56F47" w:rsidRPr="00912AC2">
        <w:rPr>
          <w:rFonts w:cs="Arial"/>
          <w:szCs w:val="22"/>
          <w:lang w:eastAsia="en-GB" w:bidi="ar-SA"/>
        </w:rPr>
        <w:t xml:space="preserve"> </w:t>
      </w:r>
      <w:r w:rsidR="00F56F47" w:rsidRPr="00912AC2">
        <w:t xml:space="preserve">in collaboration with the California Fresh Fruit Association and </w:t>
      </w:r>
      <w:r w:rsidR="00F56F47" w:rsidRPr="00912AC2">
        <w:rPr>
          <w:rFonts w:cs="Arial"/>
          <w:szCs w:val="22"/>
          <w:lang w:eastAsia="en-GB" w:bidi="ar-SA"/>
        </w:rPr>
        <w:t>Northwest Horticultural Council, California Citrus Quality Council, the California Table Grape Commission, the Cranberry Marketing Committee, DuPont Crop Protection, the Food and Beverage Importers Association, Morlife Pty Ltd and the US Hop Industry</w:t>
      </w:r>
      <w:r w:rsidR="00F45DED">
        <w:rPr>
          <w:rFonts w:cs="Arial"/>
          <w:szCs w:val="22"/>
          <w:lang w:eastAsia="en-GB" w:bidi="ar-SA"/>
        </w:rPr>
        <w:t xml:space="preserve"> Plant Protection Committee</w:t>
      </w:r>
      <w:r w:rsidR="00F56F47" w:rsidRPr="00912AC2">
        <w:rPr>
          <w:rFonts w:cs="Arial"/>
          <w:szCs w:val="22"/>
          <w:lang w:eastAsia="en-GB" w:bidi="ar-SA"/>
        </w:rPr>
        <w:t xml:space="preserve">. </w:t>
      </w:r>
    </w:p>
    <w:p w:rsidR="006D7535" w:rsidRPr="00912AC2" w:rsidRDefault="006D7535" w:rsidP="00F56F47">
      <w:pPr>
        <w:widowControl/>
        <w:autoSpaceDE w:val="0"/>
        <w:autoSpaceDN w:val="0"/>
        <w:adjustRightInd w:val="0"/>
        <w:rPr>
          <w:noProof/>
        </w:rPr>
      </w:pPr>
    </w:p>
    <w:p w:rsidR="006D7535" w:rsidRPr="00912AC2" w:rsidRDefault="006D7535" w:rsidP="00F56F47">
      <w:pPr>
        <w:widowControl/>
        <w:autoSpaceDE w:val="0"/>
        <w:autoSpaceDN w:val="0"/>
        <w:adjustRightInd w:val="0"/>
        <w:rPr>
          <w:noProof/>
        </w:rPr>
      </w:pPr>
      <w:r w:rsidRPr="00912AC2">
        <w:rPr>
          <w:noProof/>
        </w:rPr>
        <w:t xml:space="preserve">The Proposal also included </w:t>
      </w:r>
      <w:r w:rsidR="00611494" w:rsidRPr="00912AC2">
        <w:rPr>
          <w:noProof/>
        </w:rPr>
        <w:t>MRL variations for other chemicals proposed by the APVMA to further align Schedule 20 with the APVMA MRL Standard.</w:t>
      </w:r>
      <w:r w:rsidRPr="00912AC2">
        <w:rPr>
          <w:noProof/>
        </w:rPr>
        <w:t xml:space="preserve"> </w:t>
      </w:r>
    </w:p>
    <w:p w:rsidR="00611494" w:rsidRPr="00912AC2" w:rsidRDefault="00611494" w:rsidP="00F56F47">
      <w:pPr>
        <w:widowControl/>
        <w:autoSpaceDE w:val="0"/>
        <w:autoSpaceDN w:val="0"/>
        <w:adjustRightInd w:val="0"/>
        <w:rPr>
          <w:noProof/>
        </w:rPr>
      </w:pPr>
    </w:p>
    <w:p w:rsidR="00611494" w:rsidRPr="00912AC2" w:rsidRDefault="00611494" w:rsidP="00F56F47">
      <w:pPr>
        <w:widowControl/>
        <w:autoSpaceDE w:val="0"/>
        <w:autoSpaceDN w:val="0"/>
        <w:adjustRightInd w:val="0"/>
        <w:rPr>
          <w:szCs w:val="22"/>
        </w:rPr>
      </w:pPr>
      <w:r w:rsidRPr="00912AC2">
        <w:rPr>
          <w:szCs w:val="22"/>
        </w:rPr>
        <w:t>Agvet 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r w:rsidR="009821E7">
        <w:rPr>
          <w:szCs w:val="22"/>
        </w:rPr>
        <w:t xml:space="preserve"> FSANZ recognises that Cod</w:t>
      </w:r>
      <w:r w:rsidR="005A5E37">
        <w:rPr>
          <w:szCs w:val="22"/>
        </w:rPr>
        <w:t>ex</w:t>
      </w:r>
      <w:r w:rsidR="005A5E37" w:rsidRPr="005A5E37">
        <w:rPr>
          <w:szCs w:val="22"/>
        </w:rPr>
        <w:t xml:space="preserve"> </w:t>
      </w:r>
      <w:r w:rsidR="005A5E37">
        <w:rPr>
          <w:szCs w:val="22"/>
        </w:rPr>
        <w:t>MRLs, or other regulatory authorities’</w:t>
      </w:r>
      <w:r w:rsidR="005A5E37" w:rsidRPr="005A5E37">
        <w:rPr>
          <w:szCs w:val="22"/>
        </w:rPr>
        <w:t xml:space="preserve"> </w:t>
      </w:r>
      <w:r w:rsidR="005A5E37">
        <w:rPr>
          <w:szCs w:val="22"/>
        </w:rPr>
        <w:t>MRLs,</w:t>
      </w:r>
      <w:r w:rsidR="009821E7">
        <w:rPr>
          <w:szCs w:val="22"/>
        </w:rPr>
        <w:t xml:space="preserve"> </w:t>
      </w:r>
      <w:r w:rsidR="005A5E37">
        <w:rPr>
          <w:szCs w:val="22"/>
        </w:rPr>
        <w:t xml:space="preserve">have been set using well established systems incorporating </w:t>
      </w:r>
      <w:r w:rsidR="005A5E37" w:rsidRPr="00912AC2">
        <w:rPr>
          <w:szCs w:val="22"/>
        </w:rPr>
        <w:t>good agricultural practice (GAP) and good veterinary practice (GVP).</w:t>
      </w:r>
      <w:r w:rsidR="005A5E37">
        <w:rPr>
          <w:szCs w:val="22"/>
        </w:rPr>
        <w:t xml:space="preserve"> Therefore, in order to facilitate trade</w:t>
      </w:r>
      <w:r w:rsidR="007802DB">
        <w:rPr>
          <w:szCs w:val="22"/>
        </w:rPr>
        <w:t xml:space="preserve"> and</w:t>
      </w:r>
      <w:r w:rsidR="000D6772">
        <w:rPr>
          <w:szCs w:val="22"/>
        </w:rPr>
        <w:t xml:space="preserve"> </w:t>
      </w:r>
      <w:r w:rsidR="007802DB">
        <w:rPr>
          <w:szCs w:val="22"/>
        </w:rPr>
        <w:t>extend consumer choice for a range of commodities,</w:t>
      </w:r>
      <w:r w:rsidR="005A5E37">
        <w:rPr>
          <w:szCs w:val="22"/>
        </w:rPr>
        <w:t xml:space="preserve"> FSANZ will harmonise with MRLs established by Codex or other regulatory authorities.</w:t>
      </w:r>
    </w:p>
    <w:p w:rsidR="00611494" w:rsidRPr="00912AC2" w:rsidRDefault="00611494" w:rsidP="00F56F47">
      <w:pPr>
        <w:widowControl/>
        <w:autoSpaceDE w:val="0"/>
        <w:autoSpaceDN w:val="0"/>
        <w:adjustRightInd w:val="0"/>
        <w:rPr>
          <w:szCs w:val="22"/>
        </w:rPr>
      </w:pPr>
    </w:p>
    <w:p w:rsidR="00611494" w:rsidRPr="00912AC2" w:rsidRDefault="005D20CA" w:rsidP="00611494">
      <w:pPr>
        <w:widowControl/>
        <w:autoSpaceDE w:val="0"/>
        <w:autoSpaceDN w:val="0"/>
        <w:adjustRightInd w:val="0"/>
        <w:rPr>
          <w:rFonts w:cs="Arial"/>
          <w:color w:val="000000"/>
          <w:szCs w:val="22"/>
          <w:lang w:eastAsia="en-GB" w:bidi="ar-SA"/>
        </w:rPr>
      </w:pPr>
      <w:r>
        <w:rPr>
          <w:rFonts w:cs="Arial"/>
          <w:color w:val="000000"/>
          <w:szCs w:val="22"/>
          <w:lang w:eastAsia="en-GB" w:bidi="ar-SA"/>
        </w:rPr>
        <w:t xml:space="preserve">Foods containing residues are unable to be sold in Australia unless relevant MRLs have been established. Currently, unless MRLs are established in S20—3 for a particular chemical - commodity combination, a zero tolerance applies. </w:t>
      </w:r>
      <w:r w:rsidR="00611494" w:rsidRPr="00912AC2">
        <w:rPr>
          <w:rFonts w:cs="Arial"/>
          <w:color w:val="000000"/>
          <w:szCs w:val="22"/>
          <w:lang w:eastAsia="en-GB" w:bidi="ar-SA"/>
        </w:rPr>
        <w:t xml:space="preserve">The proposed MRLs will </w:t>
      </w:r>
      <w:r w:rsidR="00296E57">
        <w:rPr>
          <w:rFonts w:cs="Arial"/>
          <w:color w:val="000000"/>
          <w:szCs w:val="22"/>
          <w:lang w:eastAsia="en-GB" w:bidi="ar-SA"/>
        </w:rPr>
        <w:t>enable</w:t>
      </w:r>
      <w:r w:rsidR="00296E57" w:rsidRPr="00912AC2">
        <w:rPr>
          <w:rFonts w:cs="Arial"/>
          <w:color w:val="000000"/>
          <w:szCs w:val="22"/>
          <w:lang w:eastAsia="en-GB" w:bidi="ar-SA"/>
        </w:rPr>
        <w:t xml:space="preserve"> </w:t>
      </w:r>
      <w:r w:rsidR="00611494" w:rsidRPr="00912AC2">
        <w:rPr>
          <w:rFonts w:cs="Arial"/>
          <w:color w:val="000000"/>
          <w:szCs w:val="22"/>
          <w:lang w:eastAsia="en-GB" w:bidi="ar-SA"/>
        </w:rPr>
        <w:t xml:space="preserve">the sale of foods containing </w:t>
      </w:r>
      <w:r w:rsidR="00296E57">
        <w:rPr>
          <w:rFonts w:cs="Arial"/>
          <w:color w:val="000000"/>
          <w:szCs w:val="22"/>
          <w:lang w:eastAsia="en-GB" w:bidi="ar-SA"/>
        </w:rPr>
        <w:t xml:space="preserve">permitted </w:t>
      </w:r>
      <w:r w:rsidR="00611494" w:rsidRPr="00912AC2">
        <w:rPr>
          <w:rFonts w:cs="Arial"/>
          <w:color w:val="000000"/>
          <w:szCs w:val="22"/>
          <w:lang w:eastAsia="en-GB" w:bidi="ar-SA"/>
        </w:rPr>
        <w:t xml:space="preserve">residues, protect public health and safety and minimise residues in foods consistent with the effective control of pests and diseases. </w:t>
      </w:r>
    </w:p>
    <w:p w:rsidR="00611494" w:rsidRPr="00912AC2" w:rsidRDefault="00611494" w:rsidP="00611494">
      <w:pPr>
        <w:widowControl/>
        <w:autoSpaceDE w:val="0"/>
        <w:autoSpaceDN w:val="0"/>
        <w:adjustRightInd w:val="0"/>
        <w:rPr>
          <w:rFonts w:cs="Arial"/>
          <w:color w:val="000000"/>
          <w:szCs w:val="22"/>
          <w:lang w:eastAsia="en-GB" w:bidi="ar-SA"/>
        </w:rPr>
      </w:pPr>
    </w:p>
    <w:p w:rsidR="00611494" w:rsidRPr="00912AC2" w:rsidRDefault="00611494" w:rsidP="00611494">
      <w:pPr>
        <w:widowControl/>
        <w:autoSpaceDE w:val="0"/>
        <w:autoSpaceDN w:val="0"/>
        <w:adjustRightInd w:val="0"/>
        <w:rPr>
          <w:noProof/>
        </w:rPr>
      </w:pPr>
      <w:r w:rsidRPr="00912AC2">
        <w:rPr>
          <w:rFonts w:cs="Arial"/>
          <w:color w:val="000000"/>
          <w:szCs w:val="22"/>
          <w:lang w:eastAsia="en-GB" w:bidi="ar-SA"/>
        </w:rPr>
        <w:t xml:space="preserve">MRLs proposed in relation to requests to harmonise limits in the Code with trading partner or Codex limits and as a result of APVMA variations are listed in </w:t>
      </w:r>
      <w:r w:rsidRPr="00912AC2">
        <w:rPr>
          <w:rFonts w:cs="Arial"/>
          <w:b/>
          <w:bCs/>
          <w:color w:val="000000"/>
          <w:szCs w:val="22"/>
          <w:lang w:eastAsia="en-GB" w:bidi="ar-SA"/>
        </w:rPr>
        <w:t xml:space="preserve">SD1. </w:t>
      </w:r>
      <w:r w:rsidRPr="00912AC2">
        <w:rPr>
          <w:rFonts w:cs="Arial"/>
          <w:color w:val="000000"/>
          <w:szCs w:val="22"/>
          <w:lang w:eastAsia="en-GB" w:bidi="ar-SA"/>
        </w:rPr>
        <w:t>This document also includes information on the current status of the proposed MRLs in the Code, how the proposed MRLs compare with Codex limits and dietary exposure estimates for the Australian population.</w:t>
      </w:r>
    </w:p>
    <w:p w:rsidR="007A53BF" w:rsidRPr="007A53BF" w:rsidRDefault="00952A3C" w:rsidP="00CE59AA">
      <w:pPr>
        <w:pStyle w:val="Heading2"/>
      </w:pPr>
      <w:bookmarkStart w:id="27" w:name="_Toc370223469"/>
      <w:bookmarkStart w:id="28" w:name="_Toc444785400"/>
      <w:r>
        <w:t>1.4</w:t>
      </w:r>
      <w:r w:rsidR="007A53BF" w:rsidRPr="007A53BF">
        <w:tab/>
        <w:t>Procedure for assessment</w:t>
      </w:r>
      <w:bookmarkEnd w:id="27"/>
      <w:bookmarkEnd w:id="28"/>
    </w:p>
    <w:p w:rsidR="00AF397D" w:rsidRPr="00912AC2" w:rsidRDefault="00AF397D" w:rsidP="00AF397D">
      <w:r w:rsidRPr="00912AC2">
        <w:t>The Proposal was assessed under the General Procedure.</w:t>
      </w:r>
    </w:p>
    <w:p w:rsidR="00422EC9" w:rsidRPr="00912AC2" w:rsidRDefault="007A53BF" w:rsidP="00422EC9">
      <w:pPr>
        <w:pStyle w:val="Heading2"/>
      </w:pPr>
      <w:bookmarkStart w:id="29" w:name="_Toc444785401"/>
      <w:r w:rsidRPr="00912AC2">
        <w:t>1</w:t>
      </w:r>
      <w:r w:rsidR="00422EC9" w:rsidRPr="00912AC2">
        <w:t>.</w:t>
      </w:r>
      <w:r w:rsidR="00CD1C76">
        <w:t>5</w:t>
      </w:r>
      <w:r w:rsidR="00422EC9" w:rsidRPr="00912AC2">
        <w:tab/>
        <w:t>Decision</w:t>
      </w:r>
      <w:bookmarkEnd w:id="29"/>
    </w:p>
    <w:p w:rsidR="00FF0027" w:rsidRDefault="00422EC9" w:rsidP="001637CA">
      <w:r w:rsidRPr="00912AC2">
        <w:t xml:space="preserve">The draft </w:t>
      </w:r>
      <w:r w:rsidR="00E30092" w:rsidRPr="00912AC2">
        <w:t xml:space="preserve">variation </w:t>
      </w:r>
      <w:r w:rsidRPr="00912AC2">
        <w:t xml:space="preserve">as proposed </w:t>
      </w:r>
      <w:r w:rsidR="001819A1">
        <w:t>in the call for submissions</w:t>
      </w:r>
      <w:r w:rsidR="00200E44">
        <w:t xml:space="preserve"> (the CFS variation)</w:t>
      </w:r>
      <w:r w:rsidR="005C290B">
        <w:t>,</w:t>
      </w:r>
      <w:r w:rsidR="001819A1">
        <w:t xml:space="preserve"> </w:t>
      </w:r>
      <w:r w:rsidRPr="00912AC2">
        <w:t>following assessment</w:t>
      </w:r>
      <w:r w:rsidR="001819A1">
        <w:t>,</w:t>
      </w:r>
      <w:r w:rsidRPr="00912AC2">
        <w:t xml:space="preserve"> was approved </w:t>
      </w:r>
      <w:r w:rsidR="005E58D3" w:rsidRPr="00912AC2">
        <w:t xml:space="preserve">with </w:t>
      </w:r>
      <w:r w:rsidR="00F94CC1">
        <w:t>the following amendments.</w:t>
      </w:r>
      <w:r w:rsidR="001637CA">
        <w:t xml:space="preserve"> </w:t>
      </w:r>
    </w:p>
    <w:p w:rsidR="00FF0027" w:rsidRDefault="00FF0027" w:rsidP="00421EFE">
      <w:pPr>
        <w:pStyle w:val="Heading3"/>
        <w:rPr>
          <w:rFonts w:eastAsia="Calibri"/>
        </w:rPr>
      </w:pPr>
      <w:bookmarkStart w:id="30" w:name="_Toc444785402"/>
      <w:r w:rsidRPr="00D50AC4">
        <w:rPr>
          <w:rFonts w:eastAsia="Calibri"/>
        </w:rPr>
        <w:t>Item [1.3]</w:t>
      </w:r>
      <w:bookmarkEnd w:id="30"/>
      <w:r w:rsidRPr="00D50AC4">
        <w:rPr>
          <w:rFonts w:eastAsia="Calibri"/>
        </w:rPr>
        <w:t xml:space="preserve"> </w:t>
      </w:r>
    </w:p>
    <w:p w:rsidR="00FF0027" w:rsidRDefault="00FF0027" w:rsidP="00287C32">
      <w:pPr>
        <w:pStyle w:val="FSBullet1"/>
      </w:pPr>
      <w:r w:rsidRPr="00B87921">
        <w:rPr>
          <w:rFonts w:eastAsia="Calibri"/>
        </w:rPr>
        <w:t xml:space="preserve">The </w:t>
      </w:r>
      <w:r w:rsidRPr="00B97874">
        <w:rPr>
          <w:rFonts w:eastAsia="Calibri"/>
        </w:rPr>
        <w:t>entry for ‘</w:t>
      </w:r>
      <w:r w:rsidRPr="0055364B">
        <w:t>Beans</w:t>
      </w:r>
      <w:r w:rsidR="00C042D8">
        <w:t xml:space="preserve"> </w:t>
      </w:r>
      <w:r w:rsidRPr="0055364B">
        <w:t>[except broad bean; soya bean] green pods and immature seeds</w:t>
      </w:r>
      <w:r>
        <w:t xml:space="preserve">’ </w:t>
      </w:r>
      <w:r w:rsidR="00C06109">
        <w:t>has been</w:t>
      </w:r>
      <w:r>
        <w:t xml:space="preserve"> amended to </w:t>
      </w:r>
      <w:r w:rsidRPr="00B97874">
        <w:rPr>
          <w:rFonts w:eastAsia="Calibri"/>
        </w:rPr>
        <w:t>‘</w:t>
      </w:r>
      <w:r w:rsidRPr="0055364B">
        <w:t xml:space="preserve">Beans </w:t>
      </w:r>
      <w:r>
        <w:t>(</w:t>
      </w:r>
      <w:r w:rsidRPr="0055364B">
        <w:t>green pods and immature seeds</w:t>
      </w:r>
      <w:r>
        <w:t>)</w:t>
      </w:r>
      <w:r w:rsidR="00C042D8">
        <w:t xml:space="preserve"> </w:t>
      </w:r>
      <w:r w:rsidRPr="0055364B">
        <w:t>[except broad bean; soya bean]</w:t>
      </w:r>
      <w:r>
        <w:t xml:space="preserve">’ to clarify that the exception for broad beans and soya beans applies to beans including green pods and immature seeds and </w:t>
      </w:r>
      <w:r>
        <w:rPr>
          <w:lang w:eastAsia="en-GB"/>
        </w:rPr>
        <w:t>for consistency with other entries in the table to section S20</w:t>
      </w:r>
      <w:r w:rsidRPr="004D06E3">
        <w:t>—3</w:t>
      </w:r>
      <w:r>
        <w:t>.</w:t>
      </w:r>
    </w:p>
    <w:p w:rsidR="00287C32" w:rsidRDefault="00287C32" w:rsidP="00FF0027">
      <w:r>
        <w:br w:type="page"/>
      </w:r>
    </w:p>
    <w:p w:rsidR="00FF0027" w:rsidRPr="00D50AC4" w:rsidRDefault="00FF0027" w:rsidP="00287C32">
      <w:pPr>
        <w:pStyle w:val="Heading3"/>
        <w:rPr>
          <w:rFonts w:eastAsia="Calibri"/>
        </w:rPr>
      </w:pPr>
      <w:bookmarkStart w:id="31" w:name="_Toc444785403"/>
      <w:r w:rsidRPr="00D50AC4">
        <w:lastRenderedPageBreak/>
        <w:t>Item [1.5]</w:t>
      </w:r>
      <w:bookmarkEnd w:id="31"/>
      <w:r w:rsidRPr="00D50AC4">
        <w:t xml:space="preserve"> </w:t>
      </w:r>
    </w:p>
    <w:p w:rsidR="00FF0027" w:rsidRDefault="00FF0027" w:rsidP="00287C32">
      <w:pPr>
        <w:pStyle w:val="FSBullet1"/>
      </w:pPr>
      <w:r>
        <w:rPr>
          <w:rFonts w:eastAsia="Calibri"/>
        </w:rPr>
        <w:t>‘</w:t>
      </w:r>
      <w:r w:rsidRPr="008F405D">
        <w:rPr>
          <w:rFonts w:eastAsia="Calibri"/>
        </w:rPr>
        <w:t>Carbaryl</w:t>
      </w:r>
      <w:r>
        <w:rPr>
          <w:rFonts w:eastAsia="Calibri"/>
        </w:rPr>
        <w:t>’ – a new entry for</w:t>
      </w:r>
      <w:r w:rsidRPr="004E4B51">
        <w:rPr>
          <w:rFonts w:eastAsia="Calibri"/>
        </w:rPr>
        <w:t xml:space="preserve"> </w:t>
      </w:r>
      <w:r>
        <w:rPr>
          <w:rFonts w:eastAsia="Calibri"/>
        </w:rPr>
        <w:t>‘O</w:t>
      </w:r>
      <w:r w:rsidRPr="004E4B51">
        <w:rPr>
          <w:rFonts w:eastAsia="Calibri"/>
        </w:rPr>
        <w:t>ilseed [except cotton</w:t>
      </w:r>
      <w:r>
        <w:rPr>
          <w:rFonts w:eastAsia="Calibri"/>
        </w:rPr>
        <w:t xml:space="preserve"> </w:t>
      </w:r>
      <w:r w:rsidRPr="004E4B51">
        <w:rPr>
          <w:rFonts w:eastAsia="Calibri"/>
        </w:rPr>
        <w:t>seed]</w:t>
      </w:r>
      <w:r>
        <w:rPr>
          <w:rFonts w:eastAsia="Calibri"/>
        </w:rPr>
        <w:t xml:space="preserve">’ </w:t>
      </w:r>
      <w:r w:rsidR="00B15565">
        <w:rPr>
          <w:rFonts w:eastAsia="Calibri"/>
        </w:rPr>
        <w:t>had been</w:t>
      </w:r>
      <w:r>
        <w:rPr>
          <w:rFonts w:eastAsia="Calibri"/>
        </w:rPr>
        <w:t xml:space="preserve"> inserted (</w:t>
      </w:r>
      <w:r w:rsidRPr="004E4B51">
        <w:rPr>
          <w:rFonts w:eastAsia="Calibri"/>
        </w:rPr>
        <w:t>a</w:t>
      </w:r>
      <w:r w:rsidRPr="00D51D85">
        <w:rPr>
          <w:rFonts w:eastAsia="Calibri"/>
        </w:rPr>
        <w:t>s requested by the APVMA and commented upon by the NWPGP)</w:t>
      </w:r>
      <w:r w:rsidRPr="002B70C7">
        <w:rPr>
          <w:rFonts w:eastAsia="Calibri"/>
        </w:rPr>
        <w:t>. However, given there are separate existing MRLs for</w:t>
      </w:r>
      <w:r w:rsidRPr="00352345">
        <w:rPr>
          <w:rFonts w:eastAsia="Calibri"/>
        </w:rPr>
        <w:t xml:space="preserve"> both sunflower seed and cotton</w:t>
      </w:r>
      <w:r>
        <w:rPr>
          <w:rFonts w:eastAsia="Calibri"/>
        </w:rPr>
        <w:t xml:space="preserve"> </w:t>
      </w:r>
      <w:r w:rsidRPr="00352345">
        <w:rPr>
          <w:rFonts w:eastAsia="Calibri"/>
        </w:rPr>
        <w:t xml:space="preserve">seed listed for </w:t>
      </w:r>
      <w:r>
        <w:rPr>
          <w:rFonts w:eastAsia="Calibri"/>
        </w:rPr>
        <w:t>C</w:t>
      </w:r>
      <w:r w:rsidRPr="00352345">
        <w:rPr>
          <w:rFonts w:eastAsia="Calibri"/>
        </w:rPr>
        <w:t xml:space="preserve">arbaryl in the table to </w:t>
      </w:r>
      <w:r>
        <w:rPr>
          <w:rFonts w:eastAsia="Calibri"/>
        </w:rPr>
        <w:t>section</w:t>
      </w:r>
      <w:r w:rsidRPr="002B70C7">
        <w:rPr>
          <w:rFonts w:eastAsia="Calibri"/>
        </w:rPr>
        <w:t xml:space="preserve"> </w:t>
      </w:r>
      <w:r w:rsidRPr="004D06E3">
        <w:t>S20—3</w:t>
      </w:r>
      <w:r>
        <w:t xml:space="preserve">, the entry for </w:t>
      </w:r>
      <w:r>
        <w:rPr>
          <w:rFonts w:eastAsia="Calibri"/>
        </w:rPr>
        <w:t>‘O</w:t>
      </w:r>
      <w:r w:rsidRPr="004E4B51">
        <w:rPr>
          <w:rFonts w:eastAsia="Calibri"/>
        </w:rPr>
        <w:t>ilseed [except cotton</w:t>
      </w:r>
      <w:r>
        <w:rPr>
          <w:rFonts w:eastAsia="Calibri"/>
        </w:rPr>
        <w:t xml:space="preserve"> </w:t>
      </w:r>
      <w:r w:rsidRPr="004E4B51">
        <w:rPr>
          <w:rFonts w:eastAsia="Calibri"/>
        </w:rPr>
        <w:t>seed]</w:t>
      </w:r>
      <w:r>
        <w:rPr>
          <w:rFonts w:eastAsia="Calibri"/>
        </w:rPr>
        <w:t>’</w:t>
      </w:r>
      <w:r>
        <w:t xml:space="preserve"> </w:t>
      </w:r>
      <w:r w:rsidR="002F7A65">
        <w:t>has been</w:t>
      </w:r>
      <w:r>
        <w:t xml:space="preserve"> amended to ‘</w:t>
      </w:r>
      <w:r w:rsidRPr="001B2D2E">
        <w:t>Oilseed [except cotton seed</w:t>
      </w:r>
      <w:r>
        <w:t xml:space="preserve">; sunflower seed]’ to include sunflower seed as an exception to the commodity inclusion. </w:t>
      </w:r>
    </w:p>
    <w:p w:rsidR="00FF0027" w:rsidRDefault="00FF0027" w:rsidP="00FF0027"/>
    <w:p w:rsidR="00FF0027" w:rsidRDefault="00FF0027" w:rsidP="00287C32">
      <w:pPr>
        <w:pStyle w:val="FSBullet1"/>
      </w:pPr>
      <w:r>
        <w:t>‘</w:t>
      </w:r>
      <w:r w:rsidRPr="001B2D2E">
        <w:t>Cyantraniliprole</w:t>
      </w:r>
      <w:r>
        <w:t xml:space="preserve">’ </w:t>
      </w:r>
      <w:r w:rsidR="00287C32">
        <w:t>–</w:t>
      </w:r>
      <w:r>
        <w:t xml:space="preserve"> the permitted residue </w:t>
      </w:r>
      <w:r w:rsidR="00315C89">
        <w:t>definition</w:t>
      </w:r>
      <w:r>
        <w:t xml:space="preserve"> for this chemical </w:t>
      </w:r>
      <w:r w:rsidR="00674182">
        <w:t>has been</w:t>
      </w:r>
      <w:r>
        <w:t xml:space="preserve"> amended to reflect amendments approved in Proposal M1013.</w:t>
      </w:r>
    </w:p>
    <w:p w:rsidR="00315C89" w:rsidRDefault="00315C89" w:rsidP="001A12A2">
      <w:pPr>
        <w:pStyle w:val="ListParagraph"/>
        <w:widowControl/>
      </w:pPr>
    </w:p>
    <w:p w:rsidR="00FF0027" w:rsidRDefault="00FF0027" w:rsidP="00287C32">
      <w:pPr>
        <w:pStyle w:val="FSBullet1"/>
      </w:pPr>
      <w:r>
        <w:t>‘</w:t>
      </w:r>
      <w:r w:rsidRPr="001B2D2E">
        <w:t>Pyraclostrobin</w:t>
      </w:r>
      <w:r>
        <w:t>’:</w:t>
      </w:r>
    </w:p>
    <w:p w:rsidR="00287C32" w:rsidRPr="00287C32" w:rsidRDefault="00287C32" w:rsidP="00287C32">
      <w:pPr>
        <w:rPr>
          <w:lang w:bidi="ar-SA"/>
        </w:rPr>
      </w:pPr>
    </w:p>
    <w:p w:rsidR="00FF0027" w:rsidRDefault="00FF0027" w:rsidP="00287C32">
      <w:pPr>
        <w:pStyle w:val="FSBullet2"/>
      </w:pPr>
      <w:r>
        <w:t xml:space="preserve">the entry for ‘Brussel sprouts’ </w:t>
      </w:r>
      <w:r w:rsidR="00674182">
        <w:t xml:space="preserve">has been </w:t>
      </w:r>
      <w:r>
        <w:t>amended to ‘Brussels sprou</w:t>
      </w:r>
      <w:r w:rsidR="00287C32">
        <w:t>ts’ to correct a spelling error</w:t>
      </w:r>
    </w:p>
    <w:p w:rsidR="00FF0027" w:rsidRDefault="00FF0027" w:rsidP="00287C32">
      <w:pPr>
        <w:pStyle w:val="FSBullet2"/>
      </w:pPr>
      <w:r>
        <w:t>the entry for ‘</w:t>
      </w:r>
      <w:r w:rsidRPr="001B2D2E">
        <w:rPr>
          <w:lang w:eastAsia="en-GB"/>
        </w:rPr>
        <w:t>Flowerhead brassicas (includes broccoli; broccoli, Chinese</w:t>
      </w:r>
      <w:r>
        <w:rPr>
          <w:lang w:eastAsia="en-GB"/>
        </w:rPr>
        <w:t xml:space="preserve">; </w:t>
      </w:r>
      <w:r w:rsidRPr="001B2D2E">
        <w:rPr>
          <w:lang w:eastAsia="en-GB"/>
        </w:rPr>
        <w:t>cauliflower)</w:t>
      </w:r>
      <w:r>
        <w:rPr>
          <w:lang w:eastAsia="en-GB"/>
        </w:rPr>
        <w:t xml:space="preserve">’ </w:t>
      </w:r>
      <w:r w:rsidR="00674182">
        <w:t xml:space="preserve">has been </w:t>
      </w:r>
      <w:r>
        <w:rPr>
          <w:lang w:eastAsia="en-GB"/>
        </w:rPr>
        <w:t xml:space="preserve">amended to </w:t>
      </w:r>
      <w:r>
        <w:t>‘</w:t>
      </w:r>
      <w:r w:rsidRPr="001B2D2E">
        <w:rPr>
          <w:lang w:eastAsia="en-GB"/>
        </w:rPr>
        <w:t>Flowerhead brassicas (includ</w:t>
      </w:r>
      <w:r>
        <w:rPr>
          <w:lang w:eastAsia="en-GB"/>
        </w:rPr>
        <w:t>ing</w:t>
      </w:r>
      <w:r w:rsidRPr="001B2D2E">
        <w:rPr>
          <w:lang w:eastAsia="en-GB"/>
        </w:rPr>
        <w:t xml:space="preserve"> broccoli; broccoli, Chinese</w:t>
      </w:r>
      <w:r>
        <w:rPr>
          <w:lang w:eastAsia="en-GB"/>
        </w:rPr>
        <w:t xml:space="preserve">; </w:t>
      </w:r>
      <w:r w:rsidRPr="001B2D2E">
        <w:rPr>
          <w:lang w:eastAsia="en-GB"/>
        </w:rPr>
        <w:t>cauliflower)</w:t>
      </w:r>
      <w:r>
        <w:rPr>
          <w:lang w:eastAsia="en-GB"/>
        </w:rPr>
        <w:t>’ for consistency with other entries in the table to section S20</w:t>
      </w:r>
      <w:r w:rsidRPr="004D06E3">
        <w:t>—3</w:t>
      </w:r>
    </w:p>
    <w:p w:rsidR="00FF0027" w:rsidRDefault="00FF0027" w:rsidP="00287C32">
      <w:pPr>
        <w:pStyle w:val="FSBullet2"/>
      </w:pPr>
      <w:r>
        <w:t>the entry for ‘</w:t>
      </w:r>
      <w:r w:rsidRPr="001B2D2E">
        <w:rPr>
          <w:lang w:eastAsia="en-GB"/>
        </w:rPr>
        <w:t>Meat (from mammals other than marine mammals) (fat)</w:t>
      </w:r>
      <w:r>
        <w:rPr>
          <w:lang w:eastAsia="en-GB"/>
        </w:rPr>
        <w:t xml:space="preserve">’ </w:t>
      </w:r>
      <w:r w:rsidR="00674182">
        <w:t>has been</w:t>
      </w:r>
      <w:r>
        <w:rPr>
          <w:lang w:eastAsia="en-GB"/>
        </w:rPr>
        <w:t xml:space="preserve"> amended to ‘</w:t>
      </w:r>
      <w:r w:rsidRPr="001B2D2E">
        <w:rPr>
          <w:lang w:eastAsia="en-GB"/>
        </w:rPr>
        <w:t>Meat (</w:t>
      </w:r>
      <w:r>
        <w:rPr>
          <w:lang w:eastAsia="en-GB"/>
        </w:rPr>
        <w:t>mammalian) (in the fat)’ for consistency with other entries in the table to section S20</w:t>
      </w:r>
      <w:r w:rsidRPr="004D06E3">
        <w:t>—3</w:t>
      </w:r>
      <w:r>
        <w:t>.</w:t>
      </w:r>
    </w:p>
    <w:p w:rsidR="00FF0027" w:rsidRDefault="00FF0027" w:rsidP="001637CA"/>
    <w:p w:rsidR="001637CA" w:rsidRDefault="002C1A3B" w:rsidP="001637CA">
      <w:r w:rsidRPr="00912AC2">
        <w:t xml:space="preserve">The variation takes effect on </w:t>
      </w:r>
      <w:r w:rsidR="00304AC3" w:rsidRPr="00912AC2">
        <w:t>gazettal</w:t>
      </w:r>
      <w:r w:rsidR="00846A95" w:rsidRPr="00912AC2">
        <w:t>.</w:t>
      </w:r>
      <w:r w:rsidR="00E40321" w:rsidRPr="00912AC2">
        <w:t xml:space="preserve"> </w:t>
      </w:r>
    </w:p>
    <w:p w:rsidR="00F8072C" w:rsidRPr="00912AC2" w:rsidRDefault="00F8072C" w:rsidP="002C1A3B"/>
    <w:p w:rsidR="002C1A3B" w:rsidRDefault="00422EC9" w:rsidP="002C1A3B">
      <w:r w:rsidRPr="00912AC2">
        <w:t xml:space="preserve">The </w:t>
      </w:r>
      <w:r w:rsidR="002C1A3B" w:rsidRPr="00912AC2">
        <w:t xml:space="preserve">approved </w:t>
      </w:r>
      <w:r w:rsidRPr="00912AC2">
        <w:t xml:space="preserve">draft </w:t>
      </w:r>
      <w:r w:rsidR="00E30092" w:rsidRPr="00912AC2">
        <w:t>variation</w:t>
      </w:r>
      <w:r w:rsidRPr="00912AC2">
        <w:t xml:space="preserve">, as varied, </w:t>
      </w:r>
      <w:r w:rsidR="005E06C0" w:rsidRPr="00912AC2">
        <w:t xml:space="preserve">is </w:t>
      </w:r>
      <w:r w:rsidRPr="00912AC2">
        <w:t>at Attachment A.</w:t>
      </w:r>
      <w:r w:rsidR="00287C32">
        <w:t xml:space="preserve"> </w:t>
      </w:r>
      <w:r w:rsidR="005E06C0" w:rsidRPr="00912AC2">
        <w:t xml:space="preserve">The </w:t>
      </w:r>
      <w:r w:rsidR="00401ADE" w:rsidRPr="00912AC2">
        <w:t xml:space="preserve">related explanatory statement </w:t>
      </w:r>
      <w:r w:rsidR="005E06C0" w:rsidRPr="00912AC2">
        <w:t xml:space="preserve">is at Attachment B. </w:t>
      </w:r>
      <w:r w:rsidR="002C1A3B" w:rsidRPr="00912AC2">
        <w:t>An explanatory statement is required to accompany an instrument if it is lodged on the Federal Register of Legislat</w:t>
      </w:r>
      <w:r w:rsidR="00287C32">
        <w:t>ion</w:t>
      </w:r>
      <w:r w:rsidR="002C1A3B" w:rsidRPr="00912AC2">
        <w:t xml:space="preserve"> </w:t>
      </w:r>
    </w:p>
    <w:p w:rsidR="001A12A2" w:rsidRPr="00912AC2" w:rsidRDefault="001A12A2" w:rsidP="002C1A3B">
      <w:pPr>
        <w:rPr>
          <w:u w:val="single"/>
        </w:rPr>
      </w:pPr>
    </w:p>
    <w:p w:rsidR="00111329" w:rsidRPr="00912AC2" w:rsidRDefault="00422EC9" w:rsidP="00AF397D">
      <w:r w:rsidRPr="00912AC2">
        <w:t xml:space="preserve">The </w:t>
      </w:r>
      <w:r w:rsidR="00200E44">
        <w:t>CFS</w:t>
      </w:r>
      <w:r w:rsidR="00200E44" w:rsidRPr="00912AC2">
        <w:t xml:space="preserve"> </w:t>
      </w:r>
      <w:r w:rsidR="00E30092" w:rsidRPr="00912AC2">
        <w:t xml:space="preserve">variation </w:t>
      </w:r>
      <w:r w:rsidRPr="00912AC2">
        <w:t>is at Attachment C.</w:t>
      </w:r>
      <w:r w:rsidR="00F8072C" w:rsidRPr="00912AC2">
        <w:t xml:space="preserve"> </w:t>
      </w:r>
    </w:p>
    <w:p w:rsidR="00111329" w:rsidRPr="00912AC2" w:rsidRDefault="00111329" w:rsidP="00AF397D">
      <w:pPr>
        <w:rPr>
          <w:color w:val="FF0000"/>
        </w:rPr>
      </w:pPr>
    </w:p>
    <w:p w:rsidR="00422EC9" w:rsidRPr="00111329" w:rsidRDefault="00111329" w:rsidP="00AF397D">
      <w:pPr>
        <w:rPr>
          <w:u w:val="single"/>
        </w:rPr>
      </w:pPr>
      <w:r w:rsidRPr="00912AC2">
        <w:t xml:space="preserve">All MRLs approved in relation to requests to harmonise limits </w:t>
      </w:r>
      <w:r w:rsidR="00287C32">
        <w:t>in Schedule 20</w:t>
      </w:r>
      <w:r w:rsidRPr="00912AC2">
        <w:t xml:space="preserve"> with Codex, as a result of APVMA variations and routine Code maintenance are listed in SD1.</w:t>
      </w:r>
      <w:r w:rsidR="002C1A3B" w:rsidRPr="00111329">
        <w:t xml:space="preserve"> </w:t>
      </w:r>
    </w:p>
    <w:p w:rsidR="0012388D" w:rsidRPr="00912AC2" w:rsidRDefault="007A53BF" w:rsidP="00755F02">
      <w:pPr>
        <w:pStyle w:val="Heading1"/>
      </w:pPr>
      <w:bookmarkStart w:id="32" w:name="_Toc444785404"/>
      <w:bookmarkStart w:id="33" w:name="_Toc11735630"/>
      <w:bookmarkStart w:id="34" w:name="_Toc29883114"/>
      <w:bookmarkStart w:id="35" w:name="_Toc41906801"/>
      <w:bookmarkStart w:id="36" w:name="_Toc41907548"/>
      <w:bookmarkStart w:id="37" w:name="_Toc120358578"/>
      <w:bookmarkStart w:id="38" w:name="_Toc175381435"/>
      <w:bookmarkEnd w:id="4"/>
      <w:bookmarkEnd w:id="5"/>
      <w:bookmarkEnd w:id="6"/>
      <w:bookmarkEnd w:id="7"/>
      <w:bookmarkEnd w:id="8"/>
      <w:r w:rsidRPr="00912AC2">
        <w:t>2</w:t>
      </w:r>
      <w:r w:rsidR="00AC428E" w:rsidRPr="00912AC2">
        <w:tab/>
      </w:r>
      <w:r w:rsidR="00AF387F" w:rsidRPr="00912AC2">
        <w:t xml:space="preserve">Summary </w:t>
      </w:r>
      <w:r w:rsidR="00AF387F" w:rsidRPr="00912AC2">
        <w:rPr>
          <w:u w:color="FFFF00"/>
        </w:rPr>
        <w:t>of</w:t>
      </w:r>
      <w:r w:rsidR="00AF387F" w:rsidRPr="00912AC2">
        <w:t xml:space="preserve"> the findings</w:t>
      </w:r>
      <w:bookmarkEnd w:id="32"/>
    </w:p>
    <w:p w:rsidR="007A53BF" w:rsidRPr="00912AC2" w:rsidRDefault="007A53BF" w:rsidP="007A53BF">
      <w:pPr>
        <w:pStyle w:val="Heading2"/>
      </w:pPr>
      <w:bookmarkStart w:id="39" w:name="_Toc300933438"/>
      <w:bookmarkStart w:id="40" w:name="_Toc370223471"/>
      <w:bookmarkStart w:id="41" w:name="_Toc370225386"/>
      <w:bookmarkStart w:id="42" w:name="_Toc444785405"/>
      <w:bookmarkStart w:id="43" w:name="_Toc286391009"/>
      <w:bookmarkStart w:id="44" w:name="_Toc300933425"/>
      <w:bookmarkStart w:id="45" w:name="_Toc309291838"/>
      <w:bookmarkStart w:id="46" w:name="_Toc309385455"/>
      <w:bookmarkStart w:id="47" w:name="_Toc120358583"/>
      <w:bookmarkStart w:id="48" w:name="_Toc175381440"/>
      <w:r w:rsidRPr="00912AC2">
        <w:t>2.1</w:t>
      </w:r>
      <w:r w:rsidRPr="00912AC2">
        <w:tab/>
        <w:t xml:space="preserve">Summary of issues raised </w:t>
      </w:r>
      <w:bookmarkEnd w:id="39"/>
      <w:r w:rsidRPr="00912AC2">
        <w:t>in submissions</w:t>
      </w:r>
      <w:bookmarkEnd w:id="40"/>
      <w:bookmarkEnd w:id="41"/>
      <w:bookmarkEnd w:id="42"/>
    </w:p>
    <w:p w:rsidR="00F8072C" w:rsidRPr="00912AC2" w:rsidRDefault="00846A95" w:rsidP="00846A95">
      <w:pPr>
        <w:rPr>
          <w:lang w:bidi="ar-SA"/>
        </w:rPr>
      </w:pPr>
      <w:r w:rsidRPr="00912AC2">
        <w:rPr>
          <w:lang w:bidi="ar-SA"/>
        </w:rPr>
        <w:t>Consultation is a key part of FSANZ’s standards development process. FSANZ acknowledges the time taken by individuals and organisations to make submissions.</w:t>
      </w:r>
    </w:p>
    <w:p w:rsidR="00F8072C" w:rsidRPr="00912AC2" w:rsidRDefault="00F8072C" w:rsidP="00846A95">
      <w:pPr>
        <w:rPr>
          <w:lang w:bidi="ar-SA"/>
        </w:rPr>
      </w:pPr>
    </w:p>
    <w:p w:rsidR="00846A95" w:rsidRPr="00912AC2" w:rsidRDefault="00287C32" w:rsidP="00846A95">
      <w:pPr>
        <w:rPr>
          <w:lang w:bidi="ar-SA"/>
        </w:rPr>
      </w:pP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w:t>
      </w:r>
      <w:r>
        <w:rPr>
          <w:szCs w:val="22"/>
        </w:rPr>
        <w:t xml:space="preserve"> </w:t>
      </w:r>
      <w:r w:rsidR="00846A95" w:rsidRPr="00912AC2">
        <w:rPr>
          <w:lang w:bidi="ar-SA"/>
        </w:rPr>
        <w:t xml:space="preserve">While not all comments can be taken on board during the process, they are valued and all contribute to the rigour of our assessment. </w:t>
      </w:r>
    </w:p>
    <w:p w:rsidR="00846A95" w:rsidRPr="00912AC2" w:rsidRDefault="00846A95" w:rsidP="00846A95">
      <w:pPr>
        <w:rPr>
          <w:lang w:bidi="ar-SA"/>
        </w:rPr>
      </w:pPr>
    </w:p>
    <w:p w:rsidR="00F8072C" w:rsidRPr="00912AC2" w:rsidRDefault="00F8072C" w:rsidP="00846A95">
      <w:pPr>
        <w:rPr>
          <w:lang w:bidi="ar-SA"/>
        </w:rPr>
      </w:pPr>
      <w:r w:rsidRPr="00912AC2">
        <w:rPr>
          <w:lang w:bidi="ar-SA"/>
        </w:rPr>
        <w:t>F</w:t>
      </w:r>
      <w:r w:rsidR="00E3357B">
        <w:rPr>
          <w:lang w:bidi="ar-SA"/>
        </w:rPr>
        <w:t>S</w:t>
      </w:r>
      <w:r w:rsidRPr="00912AC2">
        <w:rPr>
          <w:lang w:bidi="ar-SA"/>
        </w:rPr>
        <w:t xml:space="preserve">ANZ sought public comment to help finalise the assessment of the proposed MRL changes. Comments were invited on any impacts (costs/benefits) of the proposed variations, in particular, likely impacts on importation of food if specific variations are advanced and any public health and safety considerations associated with the proposed changes. </w:t>
      </w:r>
    </w:p>
    <w:p w:rsidR="00287C32" w:rsidRDefault="00287C32" w:rsidP="00846A95">
      <w:pPr>
        <w:rPr>
          <w:lang w:bidi="ar-SA"/>
        </w:rPr>
      </w:pPr>
      <w:r>
        <w:rPr>
          <w:lang w:bidi="ar-SA"/>
        </w:rPr>
        <w:br w:type="page"/>
      </w:r>
    </w:p>
    <w:p w:rsidR="00846A95" w:rsidRPr="00912AC2" w:rsidRDefault="00F8072C" w:rsidP="00846A95">
      <w:pPr>
        <w:rPr>
          <w:lang w:bidi="ar-SA"/>
        </w:rPr>
      </w:pPr>
      <w:r w:rsidRPr="00912AC2">
        <w:rPr>
          <w:lang w:bidi="ar-SA"/>
        </w:rPr>
        <w:lastRenderedPageBreak/>
        <w:t>F</w:t>
      </w:r>
      <w:r w:rsidR="00315CD0" w:rsidRPr="00912AC2">
        <w:rPr>
          <w:lang w:bidi="ar-SA"/>
        </w:rPr>
        <w:t>our</w:t>
      </w:r>
      <w:r w:rsidR="00846A95" w:rsidRPr="00912AC2">
        <w:rPr>
          <w:lang w:bidi="ar-SA"/>
        </w:rPr>
        <w:t xml:space="preserve"> submissions were received</w:t>
      </w:r>
      <w:r w:rsidR="009C4AB0">
        <w:rPr>
          <w:rStyle w:val="FootnoteReference"/>
          <w:lang w:bidi="ar-SA"/>
        </w:rPr>
        <w:footnoteReference w:id="3"/>
      </w:r>
      <w:r w:rsidR="009C4AB0">
        <w:rPr>
          <w:lang w:bidi="ar-SA"/>
        </w:rPr>
        <w:t xml:space="preserve">, all of which supported progression of the </w:t>
      </w:r>
      <w:r w:rsidR="00287C32">
        <w:rPr>
          <w:lang w:bidi="ar-SA"/>
        </w:rPr>
        <w:t>p</w:t>
      </w:r>
      <w:r w:rsidR="009C4AB0">
        <w:rPr>
          <w:lang w:bidi="ar-SA"/>
        </w:rPr>
        <w:t>roposal</w:t>
      </w:r>
      <w:r w:rsidR="00846A95" w:rsidRPr="00912AC2">
        <w:rPr>
          <w:lang w:bidi="ar-SA"/>
        </w:rPr>
        <w:t xml:space="preserve">. </w:t>
      </w:r>
      <w:r w:rsidR="007C6E82" w:rsidRPr="00912AC2">
        <w:rPr>
          <w:lang w:bidi="ar-SA"/>
        </w:rPr>
        <w:t xml:space="preserve">A </w:t>
      </w:r>
      <w:r w:rsidR="007A427D" w:rsidRPr="00912AC2">
        <w:rPr>
          <w:lang w:bidi="ar-SA"/>
        </w:rPr>
        <w:t xml:space="preserve">summary of the submissions and </w:t>
      </w:r>
      <w:r w:rsidRPr="00912AC2">
        <w:rPr>
          <w:lang w:bidi="ar-SA"/>
        </w:rPr>
        <w:t xml:space="preserve">FSANZ’s </w:t>
      </w:r>
      <w:r w:rsidR="007A427D" w:rsidRPr="00912AC2">
        <w:rPr>
          <w:lang w:bidi="ar-SA"/>
        </w:rPr>
        <w:t xml:space="preserve">response </w:t>
      </w:r>
      <w:r w:rsidRPr="00912AC2">
        <w:rPr>
          <w:lang w:bidi="ar-SA"/>
        </w:rPr>
        <w:t xml:space="preserve">are summarised in </w:t>
      </w:r>
      <w:r w:rsidR="007A427D" w:rsidRPr="00912AC2">
        <w:rPr>
          <w:lang w:bidi="ar-SA"/>
        </w:rPr>
        <w:t xml:space="preserve">Table 1. </w:t>
      </w:r>
    </w:p>
    <w:p w:rsidR="00846A95" w:rsidRPr="00912AC2" w:rsidRDefault="00846A95" w:rsidP="00846A95">
      <w:pPr>
        <w:rPr>
          <w:lang w:bidi="ar-SA"/>
        </w:rPr>
      </w:pPr>
    </w:p>
    <w:p w:rsidR="007A53BF" w:rsidRPr="00912AC2" w:rsidRDefault="007A53BF" w:rsidP="009C1563">
      <w:pPr>
        <w:pStyle w:val="FSTableTitle"/>
        <w:keepNext/>
        <w:keepLines/>
      </w:pPr>
      <w:r w:rsidRPr="00912AC2">
        <w:t xml:space="preserve">Table 1: Summary of issues </w:t>
      </w:r>
    </w:p>
    <w:p w:rsidR="007A53BF" w:rsidRPr="00912AC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A53BF" w:rsidRPr="00912AC2" w:rsidTr="007A5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7A53BF" w:rsidRPr="00912AC2" w:rsidRDefault="007A53BF" w:rsidP="007A53BF">
            <w:pPr>
              <w:spacing w:after="240"/>
            </w:pPr>
            <w:r w:rsidRPr="00912AC2">
              <w:t>Issue</w:t>
            </w:r>
          </w:p>
        </w:tc>
        <w:tc>
          <w:tcPr>
            <w:tcW w:w="3081" w:type="dxa"/>
            <w:tcBorders>
              <w:top w:val="none" w:sz="0" w:space="0" w:color="auto"/>
              <w:left w:val="none" w:sz="0" w:space="0" w:color="auto"/>
              <w:bottom w:val="none" w:sz="0" w:space="0" w:color="auto"/>
              <w:right w:val="none" w:sz="0" w:space="0" w:color="auto"/>
            </w:tcBorders>
          </w:tcPr>
          <w:p w:rsidR="007A53BF" w:rsidRPr="00912AC2" w:rsidRDefault="007A53BF" w:rsidP="007A53BF">
            <w:pPr>
              <w:spacing w:after="240"/>
              <w:cnfStyle w:val="100000000000" w:firstRow="1" w:lastRow="0" w:firstColumn="0" w:lastColumn="0" w:oddVBand="0" w:evenVBand="0" w:oddHBand="0" w:evenHBand="0" w:firstRowFirstColumn="0" w:firstRowLastColumn="0" w:lastRowFirstColumn="0" w:lastRowLastColumn="0"/>
            </w:pPr>
            <w:r w:rsidRPr="00912AC2">
              <w:t>Raised by</w:t>
            </w:r>
          </w:p>
        </w:tc>
        <w:tc>
          <w:tcPr>
            <w:tcW w:w="3081" w:type="dxa"/>
            <w:tcBorders>
              <w:top w:val="none" w:sz="0" w:space="0" w:color="auto"/>
              <w:left w:val="none" w:sz="0" w:space="0" w:color="auto"/>
              <w:bottom w:val="none" w:sz="0" w:space="0" w:color="auto"/>
              <w:right w:val="none" w:sz="0" w:space="0" w:color="auto"/>
            </w:tcBorders>
          </w:tcPr>
          <w:p w:rsidR="001D43F6" w:rsidRPr="00912AC2" w:rsidRDefault="007A53BF" w:rsidP="001D43F6">
            <w:pPr>
              <w:spacing w:after="240"/>
              <w:cnfStyle w:val="100000000000" w:firstRow="1" w:lastRow="0" w:firstColumn="0" w:lastColumn="0" w:oddVBand="0" w:evenVBand="0" w:oddHBand="0" w:evenHBand="0" w:firstRowFirstColumn="0" w:firstRowLastColumn="0" w:lastRowFirstColumn="0" w:lastRowLastColumn="0"/>
            </w:pPr>
            <w:r w:rsidRPr="00912AC2">
              <w:t>FSANZ response</w:t>
            </w:r>
            <w:r w:rsidR="001D43F6" w:rsidRPr="00912AC2">
              <w:t xml:space="preserve"> (including any amendments to drafting)</w:t>
            </w:r>
          </w:p>
        </w:tc>
      </w:tr>
      <w:tr w:rsidR="007A53BF" w:rsidTr="007A53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7A53BF" w:rsidRPr="00912AC2" w:rsidRDefault="00F8072C" w:rsidP="007A4696">
            <w:pPr>
              <w:pStyle w:val="Table2"/>
            </w:pPr>
            <w:r w:rsidRPr="00912AC2">
              <w:t xml:space="preserve">Proposed </w:t>
            </w:r>
            <w:r w:rsidR="002E687E" w:rsidRPr="00912AC2">
              <w:t xml:space="preserve">insertion for </w:t>
            </w:r>
            <w:r w:rsidR="009C4AB0">
              <w:t>c</w:t>
            </w:r>
            <w:r w:rsidR="002E687E" w:rsidRPr="00912AC2">
              <w:t xml:space="preserve">arbaryl Oilseed [except cottonseed] to be amended to Oilseed [except cottonseed; sunflower seed] </w:t>
            </w:r>
          </w:p>
        </w:tc>
        <w:tc>
          <w:tcPr>
            <w:tcW w:w="3081" w:type="dxa"/>
            <w:tcBorders>
              <w:left w:val="none" w:sz="0" w:space="0" w:color="auto"/>
              <w:right w:val="none" w:sz="0" w:space="0" w:color="auto"/>
            </w:tcBorders>
          </w:tcPr>
          <w:p w:rsidR="007A53BF" w:rsidRPr="00912AC2" w:rsidRDefault="00FB2DA7" w:rsidP="0086571E">
            <w:pPr>
              <w:pStyle w:val="Table2"/>
              <w:cnfStyle w:val="000000100000" w:firstRow="0" w:lastRow="0" w:firstColumn="0" w:lastColumn="0" w:oddVBand="0" w:evenVBand="0" w:oddHBand="1" w:evenHBand="0" w:firstRowFirstColumn="0" w:firstRowLastColumn="0" w:lastRowFirstColumn="0" w:lastRowLastColumn="0"/>
            </w:pPr>
            <w:r w:rsidRPr="00912AC2">
              <w:t>National Working Party on Grain Protection</w:t>
            </w:r>
          </w:p>
        </w:tc>
        <w:tc>
          <w:tcPr>
            <w:tcW w:w="3081" w:type="dxa"/>
            <w:tcBorders>
              <w:left w:val="none" w:sz="0" w:space="0" w:color="auto"/>
            </w:tcBorders>
          </w:tcPr>
          <w:p w:rsidR="007A53BF" w:rsidRPr="00912AC2" w:rsidRDefault="00FB2DA7" w:rsidP="00DE0BC4">
            <w:pPr>
              <w:pStyle w:val="Table2"/>
              <w:cnfStyle w:val="000000100000" w:firstRow="0" w:lastRow="0" w:firstColumn="0" w:lastColumn="0" w:oddVBand="0" w:evenVBand="0" w:oddHBand="1" w:evenHBand="0" w:firstRowFirstColumn="0" w:firstRowLastColumn="0" w:lastRowFirstColumn="0" w:lastRowLastColumn="0"/>
            </w:pPr>
            <w:r w:rsidRPr="00912AC2">
              <w:t>FSANZ accepts the</w:t>
            </w:r>
            <w:r w:rsidR="002E687E" w:rsidRPr="00912AC2">
              <w:t xml:space="preserve"> </w:t>
            </w:r>
            <w:r w:rsidR="00D928B8" w:rsidRPr="00912AC2">
              <w:t xml:space="preserve">comments on drafting </w:t>
            </w:r>
            <w:r w:rsidR="00D928B8" w:rsidRPr="0046335E">
              <w:t xml:space="preserve">for </w:t>
            </w:r>
            <w:r w:rsidR="009C4AB0" w:rsidRPr="0046335E">
              <w:t>c</w:t>
            </w:r>
            <w:r w:rsidR="00D928B8" w:rsidRPr="0046335E">
              <w:t>arbaryl</w:t>
            </w:r>
            <w:r w:rsidR="0046335E" w:rsidRPr="0046335E">
              <w:t xml:space="preserve"> </w:t>
            </w:r>
            <w:r w:rsidR="00D928B8" w:rsidRPr="00124C91">
              <w:t>with regard to a new MRL for the commodity Oilseed.</w:t>
            </w:r>
            <w:r w:rsidR="009C4AB0">
              <w:t xml:space="preserve"> </w:t>
            </w:r>
          </w:p>
        </w:tc>
      </w:tr>
    </w:tbl>
    <w:p w:rsidR="002C1A3B" w:rsidRPr="00932F14" w:rsidRDefault="002C1A3B" w:rsidP="002C1A3B">
      <w:pPr>
        <w:pStyle w:val="Heading2"/>
      </w:pPr>
      <w:bookmarkStart w:id="49" w:name="_Toc370223472"/>
      <w:bookmarkStart w:id="50" w:name="_Toc370225387"/>
      <w:bookmarkStart w:id="51" w:name="_Toc444785406"/>
      <w:bookmarkStart w:id="52" w:name="_Toc309291812"/>
      <w:bookmarkStart w:id="53" w:name="_Toc175381442"/>
      <w:bookmarkEnd w:id="43"/>
      <w:bookmarkEnd w:id="44"/>
      <w:bookmarkEnd w:id="45"/>
      <w:bookmarkEnd w:id="46"/>
      <w:bookmarkEnd w:id="47"/>
      <w:bookmarkEnd w:id="48"/>
      <w:r>
        <w:t>2.2</w:t>
      </w:r>
      <w:r>
        <w:tab/>
      </w:r>
      <w:r w:rsidRPr="00932F14">
        <w:t xml:space="preserve">Risk </w:t>
      </w:r>
      <w:r>
        <w:t>a</w:t>
      </w:r>
      <w:r w:rsidRPr="00932F14">
        <w:t>ssessment</w:t>
      </w:r>
      <w:bookmarkEnd w:id="49"/>
      <w:bookmarkEnd w:id="50"/>
      <w:bookmarkEnd w:id="51"/>
      <w:r w:rsidRPr="00932F14">
        <w:t xml:space="preserve"> </w:t>
      </w:r>
    </w:p>
    <w:p w:rsidR="008E6F80" w:rsidRPr="00912AC2" w:rsidRDefault="008E6F80" w:rsidP="008E6F80">
      <w:pPr>
        <w:rPr>
          <w:noProof/>
          <w:color w:val="000000" w:themeColor="text1"/>
        </w:rPr>
      </w:pPr>
      <w:r w:rsidRPr="00912AC2">
        <w:rPr>
          <w:noProof/>
        </w:rPr>
        <w:t xml:space="preserve">To assess the public health and safety implications of chemical residues in food, FSANZ estimates the dietary exposure to chemical residues from potentially treated foods in the diet </w:t>
      </w:r>
      <w:r w:rsidRPr="00912AC2">
        <w:rPr>
          <w:noProof/>
          <w:color w:val="000000" w:themeColor="text1"/>
        </w:rPr>
        <w:t>and compares the dietary exposure with the relevant HBGV, for example the acceptable daily intake (ADI)</w:t>
      </w:r>
      <w:r w:rsidR="00C27FE5" w:rsidRPr="00912AC2">
        <w:rPr>
          <w:rStyle w:val="FootnoteReference"/>
          <w:noProof/>
          <w:color w:val="000000" w:themeColor="text1"/>
        </w:rPr>
        <w:footnoteReference w:id="4"/>
      </w:r>
      <w:r w:rsidRPr="00912AC2">
        <w:rPr>
          <w:noProof/>
          <w:color w:val="000000" w:themeColor="text1"/>
        </w:rPr>
        <w:t xml:space="preserve"> or the acute reference dose (ARfD)</w:t>
      </w:r>
      <w:r w:rsidR="00C27FE5" w:rsidRPr="00912AC2">
        <w:rPr>
          <w:rStyle w:val="FootnoteReference"/>
          <w:noProof/>
          <w:color w:val="000000" w:themeColor="text1"/>
        </w:rPr>
        <w:footnoteReference w:id="5"/>
      </w:r>
      <w:r w:rsidRPr="00912AC2">
        <w:rPr>
          <w:noProof/>
          <w:color w:val="000000" w:themeColor="text1"/>
        </w:rPr>
        <w:t>.</w:t>
      </w:r>
    </w:p>
    <w:p w:rsidR="008E6F80" w:rsidRPr="00912AC2" w:rsidRDefault="008E6F80" w:rsidP="008E6F80">
      <w:pPr>
        <w:rPr>
          <w:noProof/>
          <w:color w:val="000000" w:themeColor="text1"/>
        </w:rPr>
      </w:pPr>
    </w:p>
    <w:p w:rsidR="008E6F80" w:rsidRPr="00912AC2" w:rsidRDefault="008E6F80" w:rsidP="008E6F80">
      <w:r w:rsidRPr="00912AC2">
        <w:t xml:space="preserve">The ADI and ARfD for individual </w:t>
      </w:r>
      <w:r w:rsidRPr="00912AC2">
        <w:rPr>
          <w:rFonts w:cs="Arial"/>
          <w:szCs w:val="22"/>
          <w:lang w:eastAsia="en-GB" w:bidi="ar-SA"/>
        </w:rPr>
        <w:t xml:space="preserve">agvet chemicals </w:t>
      </w:r>
      <w:r w:rsidRPr="00912AC2">
        <w:t xml:space="preserve">are established by the Australian Office of Chemical Safety (OCS) following an assessment of the toxicity of each chemical. In the case that an Australian ADI or ARfD has not been established, a Joint Food and Agriculture Organization / World Health Organization Meeting on Pesticide Residues (JMPR) ADI or ARfD may be used for risk assessment purposes. </w:t>
      </w:r>
    </w:p>
    <w:p w:rsidR="008E6F80" w:rsidRPr="00912AC2" w:rsidRDefault="008E6F80" w:rsidP="008E6F80">
      <w:pPr>
        <w:rPr>
          <w:noProof/>
          <w:color w:val="000000" w:themeColor="text1"/>
        </w:rPr>
      </w:pPr>
    </w:p>
    <w:p w:rsidR="008E6F80" w:rsidRPr="00912AC2" w:rsidRDefault="008E6F80" w:rsidP="008E6F80">
      <w:pPr>
        <w:rPr>
          <w:noProof/>
        </w:rPr>
      </w:pPr>
      <w:r w:rsidRPr="00912AC2">
        <w:rPr>
          <w:noProof/>
          <w:color w:val="000000" w:themeColor="text1"/>
        </w:rPr>
        <w:t xml:space="preserve">FSANZ conducts and reviews </w:t>
      </w:r>
      <w:r w:rsidR="00511E7E">
        <w:rPr>
          <w:noProof/>
          <w:color w:val="000000" w:themeColor="text1"/>
        </w:rPr>
        <w:t>dietary exposure assessments (DEAs)</w:t>
      </w:r>
      <w:r w:rsidR="00511E7E" w:rsidRPr="00912AC2">
        <w:rPr>
          <w:noProof/>
          <w:color w:val="000000" w:themeColor="text1"/>
        </w:rPr>
        <w:t xml:space="preserve"> </w:t>
      </w:r>
      <w:r w:rsidRPr="00912AC2">
        <w:rPr>
          <w:noProof/>
          <w:color w:val="000000" w:themeColor="text1"/>
        </w:rPr>
        <w:t>using internationally recognised risk assessment methodolog</w:t>
      </w:r>
      <w:r w:rsidR="001E2291">
        <w:rPr>
          <w:noProof/>
          <w:color w:val="000000" w:themeColor="text1"/>
        </w:rPr>
        <w:t>ies</w:t>
      </w:r>
      <w:r w:rsidRPr="00912AC2">
        <w:rPr>
          <w:noProof/>
          <w:color w:val="000000" w:themeColor="text1"/>
        </w:rPr>
        <w:t>. V</w:t>
      </w:r>
      <w:r w:rsidRPr="00912AC2">
        <w:rPr>
          <w:noProof/>
          <w:color w:val="000000" w:themeColor="text1"/>
          <w:szCs w:val="21"/>
        </w:rPr>
        <w:t>ariations to limits in the</w:t>
      </w:r>
      <w:r w:rsidRPr="00912AC2">
        <w:rPr>
          <w:iCs/>
          <w:noProof/>
          <w:color w:val="000000" w:themeColor="text1"/>
          <w:szCs w:val="21"/>
        </w:rPr>
        <w:t xml:space="preserve"> Code</w:t>
      </w:r>
      <w:r w:rsidRPr="00912AC2">
        <w:rPr>
          <w:noProof/>
          <w:color w:val="000000" w:themeColor="text1"/>
          <w:szCs w:val="21"/>
        </w:rPr>
        <w:t xml:space="preserve"> </w:t>
      </w:r>
      <w:r w:rsidR="0062490B" w:rsidRPr="00912AC2">
        <w:rPr>
          <w:noProof/>
          <w:color w:val="000000" w:themeColor="text1"/>
          <w:szCs w:val="21"/>
        </w:rPr>
        <w:t xml:space="preserve">have </w:t>
      </w:r>
      <w:r w:rsidRPr="00912AC2">
        <w:rPr>
          <w:noProof/>
          <w:color w:val="000000" w:themeColor="text1"/>
          <w:szCs w:val="21"/>
        </w:rPr>
        <w:t>not be</w:t>
      </w:r>
      <w:r w:rsidR="00F4656A">
        <w:rPr>
          <w:noProof/>
          <w:color w:val="000000" w:themeColor="text1"/>
          <w:szCs w:val="21"/>
        </w:rPr>
        <w:t>en</w:t>
      </w:r>
      <w:r w:rsidRPr="00912AC2">
        <w:rPr>
          <w:noProof/>
          <w:color w:val="000000" w:themeColor="text1"/>
          <w:szCs w:val="21"/>
        </w:rPr>
        <w:t xml:space="preserve"> supported</w:t>
      </w:r>
      <w:r w:rsidRPr="00912AC2">
        <w:rPr>
          <w:noProof/>
          <w:szCs w:val="21"/>
        </w:rPr>
        <w:t xml:space="preserve"> where estimated dietary exposures to the residues of a chemical indicate a potential public health and safety risk for the Australian population or a population sub group.</w:t>
      </w:r>
    </w:p>
    <w:p w:rsidR="008E6F80" w:rsidRPr="00912AC2" w:rsidRDefault="008E6F80" w:rsidP="008E6F80">
      <w:pPr>
        <w:rPr>
          <w:noProof/>
          <w:szCs w:val="21"/>
        </w:rPr>
      </w:pPr>
    </w:p>
    <w:p w:rsidR="008E6F80" w:rsidRPr="00912AC2" w:rsidRDefault="008E6F80" w:rsidP="008E6F80">
      <w:pPr>
        <w:rPr>
          <w:noProof/>
          <w:szCs w:val="21"/>
        </w:rPr>
      </w:pPr>
      <w:r w:rsidRPr="00912AC2">
        <w:rPr>
          <w:noProof/>
          <w:szCs w:val="21"/>
        </w:rPr>
        <w:t>The steps undertaken in conducting a DEA are:</w:t>
      </w:r>
    </w:p>
    <w:p w:rsidR="008E6F80" w:rsidRPr="00912AC2" w:rsidRDefault="008E6F80" w:rsidP="008E6F80">
      <w:pPr>
        <w:rPr>
          <w:noProof/>
          <w:szCs w:val="21"/>
        </w:rPr>
      </w:pPr>
    </w:p>
    <w:p w:rsidR="008E6F80" w:rsidRPr="00912AC2" w:rsidRDefault="008E6F80" w:rsidP="00912AC2">
      <w:pPr>
        <w:pStyle w:val="FSBullet1"/>
        <w:numPr>
          <w:ilvl w:val="0"/>
          <w:numId w:val="6"/>
        </w:numPr>
        <w:ind w:left="567" w:hanging="567"/>
        <w:rPr>
          <w:noProof/>
        </w:rPr>
      </w:pPr>
      <w:r w:rsidRPr="00912AC2">
        <w:rPr>
          <w:noProof/>
        </w:rPr>
        <w:t>determining the residues of a chemical in a treated food</w:t>
      </w:r>
    </w:p>
    <w:p w:rsidR="0062490B" w:rsidRPr="00912AC2" w:rsidRDefault="0062490B" w:rsidP="0062490B">
      <w:pPr>
        <w:rPr>
          <w:lang w:bidi="ar-SA"/>
        </w:rPr>
      </w:pPr>
    </w:p>
    <w:p w:rsidR="008E6F80" w:rsidRPr="00912AC2" w:rsidRDefault="008E6F80" w:rsidP="00912AC2">
      <w:pPr>
        <w:pStyle w:val="FSBullet1"/>
        <w:numPr>
          <w:ilvl w:val="0"/>
          <w:numId w:val="6"/>
        </w:numPr>
        <w:ind w:left="567" w:hanging="567"/>
        <w:rPr>
          <w:noProof/>
        </w:rPr>
      </w:pPr>
      <w:r w:rsidRPr="00912AC2">
        <w:rPr>
          <w:noProof/>
        </w:rPr>
        <w:t>estimating dietary exposure to a chemical from relevant foods, using residue data and food consumption data from Australian national nutrition surveys</w:t>
      </w:r>
    </w:p>
    <w:p w:rsidR="008E6F80" w:rsidRPr="00912AC2" w:rsidRDefault="008E6F80" w:rsidP="008E6F80"/>
    <w:p w:rsidR="008E6F80" w:rsidRPr="00912AC2" w:rsidRDefault="008E6F80" w:rsidP="00912AC2">
      <w:pPr>
        <w:pStyle w:val="FSBullet1"/>
        <w:numPr>
          <w:ilvl w:val="0"/>
          <w:numId w:val="6"/>
        </w:numPr>
        <w:ind w:left="567" w:hanging="567"/>
        <w:rPr>
          <w:noProof/>
        </w:rPr>
      </w:pPr>
      <w:r w:rsidRPr="00912AC2">
        <w:rPr>
          <w:noProof/>
        </w:rPr>
        <w:t>completing a risk characterisation where estimated dietary exposures are compared to the relevant HBGV.</w:t>
      </w:r>
    </w:p>
    <w:p w:rsidR="008E6F80" w:rsidRPr="00912AC2" w:rsidRDefault="008E6F80" w:rsidP="008E6F80">
      <w:pPr>
        <w:rPr>
          <w:lang w:bidi="ar-SA"/>
        </w:rPr>
      </w:pPr>
    </w:p>
    <w:p w:rsidR="006A3436" w:rsidRPr="00912AC2" w:rsidRDefault="006A3436" w:rsidP="008E6F80">
      <w:pPr>
        <w:rPr>
          <w:lang w:bidi="ar-SA"/>
        </w:rPr>
      </w:pPr>
      <w:r w:rsidRPr="00912AC2">
        <w:rPr>
          <w:lang w:bidi="ar-SA"/>
        </w:rPr>
        <w:t xml:space="preserve">FSANZ has reviewed the DEAs submitted by the APVMA and conducted additional DEAs as part of the assessment of the limits requested by interested parties. The approved MRLs do not present any public health and safety concerns. </w:t>
      </w:r>
    </w:p>
    <w:p w:rsidR="006A3436" w:rsidRDefault="006A3436" w:rsidP="008E6F80">
      <w:pPr>
        <w:rPr>
          <w:lang w:bidi="ar-SA"/>
        </w:rPr>
      </w:pPr>
    </w:p>
    <w:p w:rsidR="00287C32" w:rsidRDefault="008E6F80" w:rsidP="008E6F80">
      <w:pPr>
        <w:rPr>
          <w:rFonts w:cs="Arial"/>
          <w:szCs w:val="22"/>
          <w:lang w:eastAsia="en-GB" w:bidi="ar-SA"/>
        </w:rPr>
      </w:pPr>
      <w:r w:rsidRPr="00912AC2">
        <w:rPr>
          <w:rFonts w:cs="Arial"/>
          <w:szCs w:val="22"/>
          <w:lang w:eastAsia="en-GB" w:bidi="ar-SA"/>
        </w:rPr>
        <w:t xml:space="preserve">A summary of the dietary exposure estimates for each </w:t>
      </w:r>
      <w:r w:rsidR="006A3436" w:rsidRPr="00912AC2">
        <w:rPr>
          <w:rFonts w:cs="Arial"/>
          <w:szCs w:val="22"/>
          <w:lang w:eastAsia="en-GB" w:bidi="ar-SA"/>
        </w:rPr>
        <w:t xml:space="preserve">agvet </w:t>
      </w:r>
      <w:r w:rsidRPr="00912AC2">
        <w:rPr>
          <w:noProof/>
        </w:rPr>
        <w:t xml:space="preserve">chemical </w:t>
      </w:r>
      <w:r w:rsidRPr="00912AC2">
        <w:rPr>
          <w:rFonts w:cs="Arial"/>
          <w:szCs w:val="22"/>
          <w:lang w:eastAsia="en-GB" w:bidi="ar-SA"/>
        </w:rPr>
        <w:t xml:space="preserve">included in this proposal is provided in </w:t>
      </w:r>
      <w:r w:rsidRPr="00912AC2">
        <w:rPr>
          <w:rFonts w:cs="Arial"/>
          <w:b/>
          <w:szCs w:val="22"/>
          <w:lang w:eastAsia="en-GB" w:bidi="ar-SA"/>
        </w:rPr>
        <w:t>SD1</w:t>
      </w:r>
      <w:r w:rsidRPr="00912AC2">
        <w:rPr>
          <w:rFonts w:cs="Arial"/>
          <w:szCs w:val="22"/>
          <w:lang w:eastAsia="en-GB" w:bidi="ar-SA"/>
        </w:rPr>
        <w:t>.</w:t>
      </w:r>
      <w:r w:rsidR="00287C32">
        <w:rPr>
          <w:rFonts w:cs="Arial"/>
          <w:szCs w:val="22"/>
          <w:lang w:eastAsia="en-GB" w:bidi="ar-SA"/>
        </w:rPr>
        <w:br w:type="page"/>
      </w:r>
    </w:p>
    <w:p w:rsidR="002C1A3B" w:rsidRPr="00912AC2" w:rsidRDefault="002C1A3B" w:rsidP="002C1A3B">
      <w:pPr>
        <w:pStyle w:val="Heading2"/>
      </w:pPr>
      <w:bookmarkStart w:id="54" w:name="_Toc370223473"/>
      <w:bookmarkStart w:id="55" w:name="_Toc370225388"/>
      <w:bookmarkStart w:id="56" w:name="_Toc444785407"/>
      <w:bookmarkStart w:id="57" w:name="_Toc175381450"/>
      <w:bookmarkEnd w:id="52"/>
      <w:bookmarkEnd w:id="53"/>
      <w:r w:rsidRPr="00912AC2">
        <w:lastRenderedPageBreak/>
        <w:t>2.3</w:t>
      </w:r>
      <w:r w:rsidRPr="00912AC2">
        <w:tab/>
        <w:t>Risk management</w:t>
      </w:r>
      <w:bookmarkEnd w:id="54"/>
      <w:bookmarkEnd w:id="55"/>
      <w:bookmarkEnd w:id="56"/>
    </w:p>
    <w:p w:rsidR="002C1A3B" w:rsidRPr="00912AC2" w:rsidRDefault="009A517B" w:rsidP="002C1A3B">
      <w:r w:rsidRPr="00912AC2">
        <w:t xml:space="preserve">FSANZ is committed to maintaining </w:t>
      </w:r>
      <w:r w:rsidR="00D563FD">
        <w:t>MRL</w:t>
      </w:r>
      <w:r w:rsidR="00D563FD" w:rsidRPr="00912AC2">
        <w:t xml:space="preserve">s </w:t>
      </w:r>
      <w:r w:rsidRPr="00912AC2">
        <w:t>in the Code reflect</w:t>
      </w:r>
      <w:r w:rsidR="00D563FD">
        <w:t>ing</w:t>
      </w:r>
      <w:r w:rsidRPr="00912AC2">
        <w:t xml:space="preserve"> residues </w:t>
      </w:r>
      <w:r w:rsidR="002941DF">
        <w:t>of agvet chemicals, which</w:t>
      </w:r>
      <w:r w:rsidR="002941DF" w:rsidRPr="00912AC2">
        <w:t xml:space="preserve"> </w:t>
      </w:r>
      <w:r w:rsidRPr="00912AC2">
        <w:t xml:space="preserve">may legitimately occur in food; this ensures that such food may be sold. The safety of the </w:t>
      </w:r>
      <w:r w:rsidR="00306511">
        <w:t xml:space="preserve">agvet chemical </w:t>
      </w:r>
      <w:r w:rsidRPr="00912AC2">
        <w:t xml:space="preserve">residues in the context of the Australian diet is a key consideration. FSANZ will only approve variations to </w:t>
      </w:r>
      <w:r w:rsidR="00D563FD">
        <w:t>MRL</w:t>
      </w:r>
      <w:r w:rsidR="00D563FD" w:rsidRPr="00912AC2">
        <w:t xml:space="preserve">s </w:t>
      </w:r>
      <w:r w:rsidRPr="00912AC2">
        <w:t>in the</w:t>
      </w:r>
      <w:r w:rsidRPr="00912AC2">
        <w:rPr>
          <w:iCs/>
        </w:rPr>
        <w:t xml:space="preserve"> Code</w:t>
      </w:r>
      <w:r w:rsidRPr="00912AC2">
        <w:t xml:space="preserve"> where the risk assessment concludes that estimated dietary exposure is within H</w:t>
      </w:r>
      <w:r w:rsidR="00287C32">
        <w:t>ealth-b</w:t>
      </w:r>
      <w:r w:rsidR="001A12A2">
        <w:t xml:space="preserve">ased </w:t>
      </w:r>
      <w:r w:rsidR="001A12A2" w:rsidRPr="00912AC2">
        <w:t>G</w:t>
      </w:r>
      <w:r w:rsidR="001A12A2">
        <w:t xml:space="preserve">uidance </w:t>
      </w:r>
      <w:r w:rsidRPr="00912AC2">
        <w:t>V</w:t>
      </w:r>
      <w:r w:rsidR="001A12A2">
        <w:t>alue (HBGV)</w:t>
      </w:r>
      <w:r w:rsidRPr="00912AC2">
        <w:t>s. FSANZ may consider including MRLs in the Code that do not present safety concerns and which are harmonised with those established by a trading partner in certain circumstances, including when the residues are: likely to occur in food available in Australia</w:t>
      </w:r>
      <w:r w:rsidR="002B50B4">
        <w:t xml:space="preserve"> or are</w:t>
      </w:r>
      <w:r w:rsidRPr="00912AC2">
        <w:t xml:space="preserve"> associated with the controlled use of chemical products in the country where the food is produced.</w:t>
      </w:r>
    </w:p>
    <w:p w:rsidR="002C1A3B" w:rsidRPr="00912AC2" w:rsidRDefault="002C1A3B" w:rsidP="002C1A3B">
      <w:pPr>
        <w:pStyle w:val="Heading2"/>
      </w:pPr>
      <w:bookmarkStart w:id="58" w:name="_Toc309291814"/>
      <w:bookmarkStart w:id="59" w:name="_Toc370225389"/>
      <w:bookmarkStart w:id="60" w:name="_Toc444785408"/>
      <w:bookmarkStart w:id="61" w:name="_Toc286391012"/>
      <w:bookmarkEnd w:id="57"/>
      <w:r w:rsidRPr="00912AC2">
        <w:t>2.4</w:t>
      </w:r>
      <w:r w:rsidRPr="00912AC2">
        <w:tab/>
        <w:t>Risk communication</w:t>
      </w:r>
      <w:bookmarkEnd w:id="58"/>
      <w:bookmarkEnd w:id="59"/>
      <w:bookmarkEnd w:id="60"/>
      <w:r w:rsidRPr="00912AC2">
        <w:t xml:space="preserve"> </w:t>
      </w:r>
    </w:p>
    <w:p w:rsidR="00311929" w:rsidRPr="00912AC2" w:rsidRDefault="00311929" w:rsidP="00311929">
      <w:pPr>
        <w:pStyle w:val="Default"/>
        <w:rPr>
          <w:rFonts w:ascii="Arial" w:hAnsi="Arial"/>
          <w:color w:val="auto"/>
          <w:sz w:val="22"/>
          <w:szCs w:val="22"/>
          <w:lang w:val="en-GB" w:eastAsia="en-US" w:bidi="en-US"/>
        </w:rPr>
      </w:pPr>
      <w:r w:rsidRPr="00912AC2">
        <w:rPr>
          <w:rFonts w:ascii="Arial" w:hAnsi="Arial"/>
          <w:color w:val="auto"/>
          <w:sz w:val="22"/>
          <w:szCs w:val="22"/>
          <w:lang w:val="en-GB" w:eastAsia="en-US" w:bidi="en-US"/>
        </w:rPr>
        <w:t xml:space="preserve">FSANZ adopted a basic communication strategy for this Proposal, with a focus on alerting the community that changes to the Code are being contemplated. </w:t>
      </w:r>
    </w:p>
    <w:p w:rsidR="00311929" w:rsidRPr="00912AC2" w:rsidRDefault="00311929" w:rsidP="00311929">
      <w:pPr>
        <w:pStyle w:val="Default"/>
        <w:rPr>
          <w:rFonts w:ascii="Arial" w:hAnsi="Arial"/>
          <w:color w:val="auto"/>
          <w:sz w:val="22"/>
          <w:szCs w:val="22"/>
          <w:highlight w:val="yellow"/>
          <w:lang w:val="en-GB" w:eastAsia="en-US" w:bidi="en-US"/>
        </w:rPr>
      </w:pPr>
    </w:p>
    <w:p w:rsidR="009C4AB0" w:rsidRDefault="00311929" w:rsidP="009C4AB0">
      <w:pPr>
        <w:rPr>
          <w:szCs w:val="22"/>
        </w:rPr>
      </w:pPr>
      <w:r w:rsidRPr="00912AC2">
        <w:rPr>
          <w:szCs w:val="22"/>
        </w:rPr>
        <w:t xml:space="preserve">FSANZ called for public comment on proposed changes to the Code to help finalise the assessment. </w:t>
      </w:r>
      <w:r w:rsidR="009C4AB0" w:rsidRPr="003A09E5">
        <w:rPr>
          <w:szCs w:val="22"/>
        </w:rPr>
        <w:t xml:space="preserve">Submissions were called for on </w:t>
      </w:r>
      <w:r w:rsidR="009C4AB0">
        <w:rPr>
          <w:szCs w:val="22"/>
        </w:rPr>
        <w:t>4 November 201</w:t>
      </w:r>
      <w:r w:rsidR="00331ED3">
        <w:rPr>
          <w:szCs w:val="22"/>
        </w:rPr>
        <w:t>5</w:t>
      </w:r>
      <w:r w:rsidR="009C4AB0" w:rsidRPr="003A09E5">
        <w:rPr>
          <w:szCs w:val="22"/>
        </w:rPr>
        <w:t xml:space="preserve"> for a four-week consultation period.</w:t>
      </w:r>
    </w:p>
    <w:p w:rsidR="009C4AB0" w:rsidRDefault="009C4AB0" w:rsidP="009C4AB0">
      <w:pPr>
        <w:rPr>
          <w:szCs w:val="22"/>
        </w:rPr>
      </w:pPr>
    </w:p>
    <w:p w:rsidR="009C4AB0" w:rsidRPr="003A09E5" w:rsidRDefault="009C4AB0" w:rsidP="009C4AB0">
      <w:pPr>
        <w:rPr>
          <w:lang w:val="en-AU"/>
        </w:rPr>
      </w:pPr>
      <w:r w:rsidRPr="001B1F5B">
        <w:rPr>
          <w:szCs w:val="22"/>
        </w:rPr>
        <w:t xml:space="preserve">FSANZ acknowledges the time taken by individuals and organisations to make submissions on this Proposal. Every submission </w:t>
      </w:r>
      <w:r w:rsidRPr="002C1A3B">
        <w:rPr>
          <w:szCs w:val="22"/>
        </w:rPr>
        <w:t>on</w:t>
      </w:r>
      <w:r>
        <w:rPr>
          <w:szCs w:val="22"/>
        </w:rPr>
        <w:t xml:space="preserve"> the proposal 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 xml:space="preserve">ll </w:t>
      </w:r>
      <w:r>
        <w:rPr>
          <w:szCs w:val="22"/>
        </w:rPr>
        <w:t xml:space="preserve">submissions and </w:t>
      </w:r>
      <w:r w:rsidRPr="002C1A3B">
        <w:rPr>
          <w:szCs w:val="22"/>
        </w:rPr>
        <w:t>comments are valued and contribute to the rigour of our assessment.</w:t>
      </w:r>
      <w:r>
        <w:rPr>
          <w:szCs w:val="22"/>
        </w:rPr>
        <w:t xml:space="preserve"> </w:t>
      </w:r>
      <w:r w:rsidR="00FF19D6">
        <w:rPr>
          <w:szCs w:val="22"/>
        </w:rPr>
        <w:t>I</w:t>
      </w:r>
      <w:r w:rsidRPr="00912AC2">
        <w:rPr>
          <w:szCs w:val="22"/>
        </w:rPr>
        <w:t>ndividuals and organisations making submissions on the Proposals are notified at each stage of the assessment. FSANZ will notify any gazetted changes to the Code in the national press and on the FSANZ website.</w:t>
      </w:r>
    </w:p>
    <w:p w:rsidR="002C1A3B" w:rsidRPr="00912AC2" w:rsidRDefault="002C1A3B" w:rsidP="002C1A3B">
      <w:pPr>
        <w:pStyle w:val="Heading3"/>
      </w:pPr>
      <w:bookmarkStart w:id="62" w:name="_Toc370225391"/>
      <w:bookmarkStart w:id="63" w:name="_Toc444785409"/>
      <w:bookmarkStart w:id="64" w:name="_Toc175381455"/>
      <w:bookmarkEnd w:id="33"/>
      <w:bookmarkEnd w:id="34"/>
      <w:bookmarkEnd w:id="35"/>
      <w:bookmarkEnd w:id="36"/>
      <w:bookmarkEnd w:id="37"/>
      <w:bookmarkEnd w:id="38"/>
      <w:bookmarkEnd w:id="61"/>
      <w:r w:rsidRPr="00912AC2">
        <w:t>2.4.</w:t>
      </w:r>
      <w:r w:rsidR="009C4AB0">
        <w:t>1</w:t>
      </w:r>
      <w:r w:rsidRPr="00912AC2">
        <w:tab/>
        <w:t>World Trade Organization (WTO)</w:t>
      </w:r>
      <w:bookmarkEnd w:id="62"/>
      <w:bookmarkEnd w:id="63"/>
    </w:p>
    <w:p w:rsidR="002C1A3B" w:rsidRPr="00912AC2" w:rsidRDefault="002C1A3B" w:rsidP="002C1A3B">
      <w:pPr>
        <w:rPr>
          <w:rFonts w:cs="Arial"/>
        </w:rPr>
      </w:pPr>
      <w:r w:rsidRPr="00912AC2">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D26DB8" w:rsidRPr="00912AC2" w:rsidRDefault="00D26DB8" w:rsidP="002C1A3B">
      <w:pPr>
        <w:rPr>
          <w:rFonts w:cs="Arial"/>
        </w:rPr>
      </w:pPr>
    </w:p>
    <w:p w:rsidR="007E32FF" w:rsidRPr="00912AC2" w:rsidRDefault="002B50B4" w:rsidP="00287C32">
      <w:pPr>
        <w:tabs>
          <w:tab w:val="left" w:pos="1560"/>
        </w:tabs>
        <w:ind w:right="-144"/>
        <w:rPr>
          <w:rFonts w:cs="Arial"/>
        </w:rPr>
      </w:pPr>
      <w:r>
        <w:rPr>
          <w:rFonts w:cs="Arial"/>
        </w:rPr>
        <w:t>Where t</w:t>
      </w:r>
      <w:r w:rsidR="00D26DB8" w:rsidRPr="00912AC2">
        <w:rPr>
          <w:rFonts w:cs="Arial"/>
        </w:rPr>
        <w:t>here are relevant international standards</w:t>
      </w:r>
      <w:r>
        <w:rPr>
          <w:rFonts w:cs="Arial"/>
        </w:rPr>
        <w:t>,</w:t>
      </w:r>
      <w:r w:rsidR="00D26DB8" w:rsidRPr="00912AC2">
        <w:rPr>
          <w:rFonts w:cs="Arial"/>
        </w:rPr>
        <w:t xml:space="preserve"> amending the Code to </w:t>
      </w:r>
      <w:r w:rsidR="007E32FF" w:rsidRPr="00912AC2">
        <w:rPr>
          <w:rFonts w:cs="Arial"/>
        </w:rPr>
        <w:t>vary</w:t>
      </w:r>
      <w:r w:rsidR="00D26DB8" w:rsidRPr="00912AC2">
        <w:rPr>
          <w:rFonts w:cs="Arial"/>
        </w:rPr>
        <w:t xml:space="preserve"> MRLs in the table to section </w:t>
      </w:r>
      <w:r w:rsidR="00D26DB8" w:rsidRPr="00912AC2">
        <w:t xml:space="preserve">S20—3 </w:t>
      </w:r>
      <w:r w:rsidR="00D26DB8" w:rsidRPr="00912AC2">
        <w:rPr>
          <w:rFonts w:cs="Arial"/>
        </w:rPr>
        <w:t>in Schedule 20 may have a significant effect on international trade</w:t>
      </w:r>
      <w:r w:rsidR="00454C87" w:rsidRPr="00912AC2">
        <w:rPr>
          <w:rFonts w:cs="Arial"/>
        </w:rPr>
        <w:t>,</w:t>
      </w:r>
      <w:r w:rsidR="00D26DB8" w:rsidRPr="00912AC2">
        <w:rPr>
          <w:rFonts w:cs="Arial"/>
        </w:rPr>
        <w:t xml:space="preserve"> as </w:t>
      </w:r>
      <w:r w:rsidR="00D26DB8" w:rsidRPr="00912AC2">
        <w:t>limits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r w:rsidR="00ED5EA7">
        <w:t>.</w:t>
      </w:r>
      <w:r w:rsidR="00AD4F74">
        <w:t xml:space="preserve"> </w:t>
      </w:r>
    </w:p>
    <w:p w:rsidR="007E32FF" w:rsidRPr="00912AC2" w:rsidRDefault="007E32FF" w:rsidP="001F3A86">
      <w:pPr>
        <w:tabs>
          <w:tab w:val="left" w:pos="1560"/>
        </w:tabs>
        <w:rPr>
          <w:rFonts w:cs="Arial"/>
        </w:rPr>
      </w:pPr>
    </w:p>
    <w:p w:rsidR="007A4696" w:rsidRPr="00912AC2" w:rsidRDefault="007A4696" w:rsidP="001F3A86">
      <w:pPr>
        <w:tabs>
          <w:tab w:val="left" w:pos="1560"/>
        </w:tabs>
        <w:rPr>
          <w:rFonts w:cs="Arial"/>
        </w:rPr>
      </w:pPr>
      <w:r w:rsidRPr="00912AC2">
        <w:rPr>
          <w:szCs w:val="22"/>
        </w:rPr>
        <w:t>The primary objective of the measure is to support the regulation of the use of agvet chemical products to protect human health</w:t>
      </w:r>
      <w:r w:rsidR="002B50B4">
        <w:rPr>
          <w:szCs w:val="22"/>
        </w:rPr>
        <w:t xml:space="preserve"> and have regard to </w:t>
      </w:r>
      <w:r w:rsidRPr="00912AC2">
        <w:rPr>
          <w:szCs w:val="22"/>
        </w:rPr>
        <w:t>animal and plant health and the environment.</w:t>
      </w:r>
    </w:p>
    <w:p w:rsidR="007A4696" w:rsidRPr="00912AC2" w:rsidRDefault="007A4696" w:rsidP="001F3A86">
      <w:pPr>
        <w:tabs>
          <w:tab w:val="left" w:pos="1560"/>
        </w:tabs>
        <w:rPr>
          <w:rFonts w:cs="Arial"/>
        </w:rPr>
      </w:pPr>
    </w:p>
    <w:p w:rsidR="002C1A3B" w:rsidRPr="00D26DB8" w:rsidRDefault="001F3A86" w:rsidP="001F3A86">
      <w:pPr>
        <w:tabs>
          <w:tab w:val="left" w:pos="1560"/>
        </w:tabs>
        <w:rPr>
          <w:noProof/>
        </w:rPr>
      </w:pPr>
      <w:r w:rsidRPr="00912AC2">
        <w:rPr>
          <w:noProof/>
        </w:rPr>
        <w:t>FSANZ made a notification to the WTO for this Proposal in accordance with the WTO</w:t>
      </w:r>
      <w:r w:rsidRPr="00D26DB8">
        <w:rPr>
          <w:noProof/>
        </w:rPr>
        <w:t xml:space="preserve"> Agreement on the Application of Sanitary and Phytosanitary Measures</w:t>
      </w:r>
      <w:r w:rsidR="002C1A3B" w:rsidRPr="00D26DB8">
        <w:rPr>
          <w:noProof/>
        </w:rPr>
        <w:t xml:space="preserve">. </w:t>
      </w:r>
      <w:r w:rsidR="002C1A3B" w:rsidRPr="00FF19D6">
        <w:rPr>
          <w:noProof/>
        </w:rPr>
        <w:t>No WTO member nation provided comment on this Proposal</w:t>
      </w:r>
      <w:r w:rsidRPr="00FF19D6">
        <w:rPr>
          <w:noProof/>
        </w:rPr>
        <w:t>.</w:t>
      </w:r>
      <w:r>
        <w:rPr>
          <w:noProof/>
        </w:rPr>
        <w:t xml:space="preserve"> </w:t>
      </w:r>
    </w:p>
    <w:p w:rsidR="002C1A3B" w:rsidRDefault="002C1A3B" w:rsidP="002C1A3B">
      <w:pPr>
        <w:pStyle w:val="Heading2"/>
      </w:pPr>
      <w:bookmarkStart w:id="65" w:name="_Toc370223477"/>
      <w:bookmarkStart w:id="66" w:name="_Toc370225392"/>
      <w:bookmarkStart w:id="67" w:name="_Toc444785410"/>
      <w:bookmarkStart w:id="68" w:name="_Toc309291816"/>
      <w:bookmarkStart w:id="69" w:name="_Toc300933448"/>
      <w:bookmarkStart w:id="70" w:name="_Toc300933577"/>
      <w:bookmarkStart w:id="71" w:name="_Toc301535601"/>
      <w:bookmarkStart w:id="72" w:name="_Toc309385464"/>
      <w:bookmarkStart w:id="73" w:name="_Toc175381456"/>
      <w:bookmarkEnd w:id="64"/>
      <w:r w:rsidRPr="002C1A3B">
        <w:t>2.5</w:t>
      </w:r>
      <w:r w:rsidRPr="002C1A3B">
        <w:tab/>
        <w:t>FSANZ Act assessment requirements</w:t>
      </w:r>
      <w:bookmarkEnd w:id="65"/>
      <w:bookmarkEnd w:id="66"/>
      <w:bookmarkEnd w:id="67"/>
    </w:p>
    <w:p w:rsidR="00287C32" w:rsidRDefault="007A4696" w:rsidP="00F1301A">
      <w:pPr>
        <w:rPr>
          <w:szCs w:val="22"/>
        </w:rPr>
      </w:pPr>
      <w:r>
        <w:rPr>
          <w:szCs w:val="22"/>
        </w:rPr>
        <w:t>When assessing this Proposal and the subsequent development of a food regulatory measure, FSANZ has had regard to the following matters in section 59 of the FSANZ Act:</w:t>
      </w:r>
      <w:r w:rsidR="00287C32">
        <w:rPr>
          <w:szCs w:val="22"/>
        </w:rPr>
        <w:br w:type="page"/>
      </w:r>
    </w:p>
    <w:p w:rsidR="002C1A3B" w:rsidRPr="002C1A3B" w:rsidRDefault="001F3A86" w:rsidP="002C1A3B">
      <w:pPr>
        <w:pStyle w:val="Heading3"/>
      </w:pPr>
      <w:bookmarkStart w:id="74" w:name="_Toc370223478"/>
      <w:bookmarkStart w:id="75" w:name="_Toc370225393"/>
      <w:bookmarkStart w:id="76" w:name="_Toc444785411"/>
      <w:bookmarkEnd w:id="68"/>
      <w:bookmarkEnd w:id="69"/>
      <w:bookmarkEnd w:id="70"/>
      <w:bookmarkEnd w:id="71"/>
      <w:bookmarkEnd w:id="72"/>
      <w:r>
        <w:lastRenderedPageBreak/>
        <w:t>2.5.1</w:t>
      </w:r>
      <w:r>
        <w:tab/>
        <w:t xml:space="preserve">Section </w:t>
      </w:r>
      <w:r w:rsidR="002C1A3B" w:rsidRPr="001F3A86">
        <w:t>59</w:t>
      </w:r>
      <w:bookmarkEnd w:id="74"/>
      <w:bookmarkEnd w:id="75"/>
      <w:bookmarkEnd w:id="76"/>
    </w:p>
    <w:p w:rsidR="002C1A3B" w:rsidRPr="00912AC2" w:rsidRDefault="002C1A3B" w:rsidP="002C1A3B">
      <w:pPr>
        <w:pStyle w:val="Heading4"/>
      </w:pPr>
      <w:r w:rsidRPr="00912AC2">
        <w:t>2.5.1.1</w:t>
      </w:r>
      <w:r w:rsidRPr="00912AC2">
        <w:tab/>
        <w:t>Cost benefit analysis</w:t>
      </w:r>
    </w:p>
    <w:p w:rsidR="007A4696" w:rsidRPr="00912AC2" w:rsidRDefault="00222881" w:rsidP="00222881">
      <w:pPr>
        <w:rPr>
          <w:bCs/>
        </w:rPr>
      </w:pPr>
      <w:r w:rsidRPr="00912AC2">
        <w:rPr>
          <w:rFonts w:eastAsia="Calibri" w:cs="Arial"/>
          <w:bCs/>
          <w:color w:val="000000" w:themeColor="text1"/>
          <w:szCs w:val="22"/>
          <w:lang w:bidi="ar-SA"/>
        </w:rPr>
        <w:t xml:space="preserve">A Regulation Impact Statement </w:t>
      </w:r>
      <w:r w:rsidR="00BD0A5E">
        <w:rPr>
          <w:rFonts w:eastAsia="Calibri" w:cs="Arial"/>
          <w:bCs/>
          <w:color w:val="000000" w:themeColor="text1"/>
          <w:szCs w:val="22"/>
          <w:lang w:bidi="ar-SA"/>
        </w:rPr>
        <w:t>(RIS) wa</w:t>
      </w:r>
      <w:r w:rsidRPr="00912AC2">
        <w:rPr>
          <w:rFonts w:eastAsia="Calibri" w:cs="Arial"/>
          <w:bCs/>
          <w:color w:val="000000" w:themeColor="text1"/>
          <w:szCs w:val="22"/>
          <w:lang w:bidi="ar-SA"/>
        </w:rPr>
        <w:t xml:space="preserve">s not required because </w:t>
      </w:r>
      <w:r w:rsidRPr="00912AC2">
        <w:rPr>
          <w:color w:val="000000" w:themeColor="text1"/>
        </w:rPr>
        <w:t xml:space="preserve">the proposed variations to </w:t>
      </w:r>
      <w:r w:rsidR="007A4696" w:rsidRPr="00912AC2">
        <w:rPr>
          <w:rFonts w:cs="Arial"/>
        </w:rPr>
        <w:t xml:space="preserve">section </w:t>
      </w:r>
      <w:r w:rsidR="007A4696" w:rsidRPr="00912AC2">
        <w:t xml:space="preserve">S20—3 </w:t>
      </w:r>
      <w:r w:rsidR="007A4696" w:rsidRPr="00912AC2">
        <w:rPr>
          <w:rFonts w:cs="Arial"/>
        </w:rPr>
        <w:t xml:space="preserve">in Schedule 20 </w:t>
      </w:r>
      <w:r w:rsidRPr="00912AC2">
        <w:rPr>
          <w:color w:val="000000" w:themeColor="text1"/>
        </w:rPr>
        <w:t xml:space="preserve">are minor and do not substantially alter existing arrangements. </w:t>
      </w:r>
      <w:r w:rsidRPr="00912AC2">
        <w:rPr>
          <w:bCs/>
        </w:rPr>
        <w:t xml:space="preserve">In 2010, the Office of Best Practice Regulation provided a standing exemption from the need to assess if a </w:t>
      </w:r>
      <w:r w:rsidR="00BD0A5E">
        <w:rPr>
          <w:bCs/>
        </w:rPr>
        <w:t>RIS</w:t>
      </w:r>
      <w:r w:rsidRPr="00912AC2">
        <w:rPr>
          <w:bCs/>
        </w:rPr>
        <w:t xml:space="preserve"> </w:t>
      </w:r>
      <w:r w:rsidR="00BD0A5E">
        <w:rPr>
          <w:bCs/>
        </w:rPr>
        <w:t>wa</w:t>
      </w:r>
      <w:r w:rsidRPr="00912AC2">
        <w:rPr>
          <w:bCs/>
        </w:rPr>
        <w:t>s required for applications relating to maximum residue limits as they are machinery in nature and their use is voluntary</w:t>
      </w:r>
      <w:r w:rsidR="00BD0A5E">
        <w:rPr>
          <w:bCs/>
        </w:rPr>
        <w:t xml:space="preserve"> (Reference no. </w:t>
      </w:r>
      <w:r w:rsidR="007E1A76" w:rsidRPr="007E1A76">
        <w:rPr>
          <w:bCs/>
        </w:rPr>
        <w:t>12065</w:t>
      </w:r>
      <w:r w:rsidR="00BD0A5E">
        <w:rPr>
          <w:bCs/>
        </w:rPr>
        <w:t>)</w:t>
      </w:r>
      <w:r w:rsidRPr="00912AC2">
        <w:rPr>
          <w:bCs/>
        </w:rPr>
        <w:t xml:space="preserve">. </w:t>
      </w:r>
    </w:p>
    <w:p w:rsidR="007A4696" w:rsidRPr="00912AC2" w:rsidRDefault="007A4696" w:rsidP="00222881">
      <w:pPr>
        <w:rPr>
          <w:bCs/>
        </w:rPr>
      </w:pPr>
    </w:p>
    <w:p w:rsidR="00222881" w:rsidRPr="00912AC2" w:rsidRDefault="00222881" w:rsidP="00222881">
      <w:pPr>
        <w:rPr>
          <w:bCs/>
        </w:rPr>
      </w:pPr>
      <w:r w:rsidRPr="00912AC2">
        <w:rPr>
          <w:bCs/>
        </w:rPr>
        <w:t>A limited impact analysis on different stakeholders is provided below.</w:t>
      </w:r>
      <w:r w:rsidR="007A4696" w:rsidRPr="00912AC2">
        <w:rPr>
          <w:bCs/>
        </w:rPr>
        <w:t xml:space="preserve"> </w:t>
      </w:r>
      <w:r w:rsidR="007A4696" w:rsidRPr="00912AC2">
        <w:rPr>
          <w:szCs w:val="22"/>
        </w:rPr>
        <w:t>This indicates that the direct and indirect benefits that would arise from the proposed MRL variations outweigh the costs to the community, Government or industry that would arise from their development or making.</w:t>
      </w:r>
    </w:p>
    <w:p w:rsidR="00222881" w:rsidRPr="00912AC2" w:rsidRDefault="00222881" w:rsidP="00222881">
      <w:pPr>
        <w:rPr>
          <w:bCs/>
        </w:rPr>
      </w:pPr>
    </w:p>
    <w:p w:rsidR="00222881" w:rsidRPr="00912AC2" w:rsidRDefault="00222881" w:rsidP="00222881">
      <w:pPr>
        <w:rPr>
          <w:rFonts w:cs="Arial"/>
          <w:szCs w:val="22"/>
          <w:lang w:eastAsia="en-GB" w:bidi="ar-SA"/>
        </w:rPr>
      </w:pPr>
      <w:r w:rsidRPr="00912AC2">
        <w:rPr>
          <w:rFonts w:cs="Arial"/>
          <w:szCs w:val="22"/>
          <w:lang w:val="en-AU" w:eastAsia="en-GB" w:bidi="ar-SA"/>
        </w:rPr>
        <w:t>The proposed MRL variations</w:t>
      </w:r>
      <w:r w:rsidRPr="00912AC2">
        <w:rPr>
          <w:rFonts w:cs="Arial"/>
          <w:szCs w:val="22"/>
          <w:lang w:eastAsia="en-GB" w:bidi="ar-SA"/>
        </w:rPr>
        <w:t xml:space="preserve"> benefit Australian Government, state and territory agencies, growers and producers, in that they serve to further harmonise agricultural and food standards. Achieving further consistency between agricultural and food legislation will minimise compliance costs to primary producers and assist in efficient enforcement of regulations.</w:t>
      </w:r>
    </w:p>
    <w:p w:rsidR="00222881" w:rsidRPr="00912AC2" w:rsidRDefault="00222881" w:rsidP="00222881">
      <w:pPr>
        <w:widowControl/>
        <w:autoSpaceDE w:val="0"/>
        <w:autoSpaceDN w:val="0"/>
        <w:adjustRightInd w:val="0"/>
        <w:rPr>
          <w:rFonts w:cs="Arial"/>
          <w:szCs w:val="22"/>
          <w:lang w:eastAsia="en-GB" w:bidi="ar-SA"/>
        </w:rPr>
      </w:pPr>
    </w:p>
    <w:p w:rsidR="00222881" w:rsidRPr="00912AC2" w:rsidRDefault="00222881" w:rsidP="00222881">
      <w:pPr>
        <w:widowControl/>
        <w:autoSpaceDE w:val="0"/>
        <w:autoSpaceDN w:val="0"/>
        <w:adjustRightInd w:val="0"/>
        <w:rPr>
          <w:rFonts w:cs="Arial"/>
          <w:szCs w:val="22"/>
          <w:lang w:eastAsia="en-GB" w:bidi="ar-SA"/>
        </w:rPr>
      </w:pPr>
      <w:r w:rsidRPr="00912AC2">
        <w:rPr>
          <w:rFonts w:cs="Arial"/>
          <w:szCs w:val="22"/>
          <w:lang w:eastAsia="en-GB" w:bidi="ar-SA"/>
        </w:rPr>
        <w:t>Importers may benefit or be disadvantaged by the approval of the proposed draft variations. Additional or increased MRLs may benefit importers and consequently consumers in that this may extend the options to source safe foods. Conversely, importers and consequently consumers may be disadvantaged where proposed additional or increased MRLs are not progressed as this may unnecessarily limit sources of certain foods.</w:t>
      </w:r>
    </w:p>
    <w:p w:rsidR="00222881" w:rsidRPr="00912AC2" w:rsidRDefault="00222881" w:rsidP="00222881">
      <w:pPr>
        <w:widowControl/>
        <w:autoSpaceDE w:val="0"/>
        <w:autoSpaceDN w:val="0"/>
        <w:adjustRightInd w:val="0"/>
        <w:rPr>
          <w:rFonts w:cs="Arial"/>
          <w:szCs w:val="22"/>
          <w:lang w:eastAsia="en-GB" w:bidi="ar-SA"/>
        </w:rPr>
      </w:pPr>
    </w:p>
    <w:p w:rsidR="00316A38" w:rsidRDefault="00222881" w:rsidP="00222881">
      <w:pPr>
        <w:rPr>
          <w:rFonts w:cs="Arial"/>
          <w:szCs w:val="22"/>
          <w:lang w:eastAsia="en-GB" w:bidi="ar-SA"/>
        </w:rPr>
      </w:pPr>
      <w:r w:rsidRPr="00912AC2">
        <w:rPr>
          <w:rFonts w:cs="Arial"/>
          <w:szCs w:val="22"/>
          <w:lang w:eastAsia="en-GB" w:bidi="ar-SA"/>
        </w:rPr>
        <w:t>Any MRL deletions or reductions have the potential to restrict importation of foods and could potentially result in higher food prices and a reduced product range available to consumers.</w:t>
      </w:r>
    </w:p>
    <w:p w:rsidR="002C1A3B" w:rsidRPr="00912AC2" w:rsidRDefault="002C1A3B" w:rsidP="002C1A3B">
      <w:pPr>
        <w:pStyle w:val="Heading4"/>
      </w:pPr>
      <w:r w:rsidRPr="00912AC2">
        <w:t>2.5.1.2</w:t>
      </w:r>
      <w:r w:rsidRPr="00912AC2">
        <w:tab/>
        <w:t>Other measures</w:t>
      </w:r>
    </w:p>
    <w:p w:rsidR="002C1A3B" w:rsidRPr="00912AC2" w:rsidRDefault="002C1A3B" w:rsidP="002C1A3B">
      <w:r w:rsidRPr="00912AC2">
        <w:t>There are no other measures (whether available to FSANZ or not) that would be more cost-effective than a food regulatory measure developed or varied as a result of the Proposal.</w:t>
      </w:r>
    </w:p>
    <w:p w:rsidR="002C1A3B" w:rsidRPr="00912AC2" w:rsidRDefault="002C1A3B" w:rsidP="002C1A3B">
      <w:pPr>
        <w:pStyle w:val="Heading4"/>
      </w:pPr>
      <w:r w:rsidRPr="00912AC2">
        <w:t>2.5.1.3</w:t>
      </w:r>
      <w:r w:rsidRPr="00912AC2">
        <w:tab/>
        <w:t>Any relevant New Zealand standards</w:t>
      </w:r>
    </w:p>
    <w:p w:rsidR="009C72D6" w:rsidRDefault="009C72D6" w:rsidP="009C72D6">
      <w:pPr>
        <w:widowControl/>
        <w:autoSpaceDE w:val="0"/>
        <w:autoSpaceDN w:val="0"/>
        <w:adjustRightInd w:val="0"/>
        <w:rPr>
          <w:rFonts w:cs="Arial"/>
          <w:szCs w:val="22"/>
          <w:lang w:val="en-AU" w:eastAsia="en-GB" w:bidi="ar-SA"/>
        </w:rPr>
      </w:pPr>
      <w:r w:rsidRPr="00912AC2">
        <w:rPr>
          <w:rFonts w:cs="Arial"/>
          <w:szCs w:val="22"/>
          <w:lang w:val="en-AU" w:eastAsia="en-GB" w:bidi="ar-SA"/>
        </w:rPr>
        <w:t xml:space="preserve">The </w:t>
      </w:r>
      <w:r w:rsidRPr="00912AC2">
        <w:rPr>
          <w:rFonts w:cs="Arial"/>
          <w:i/>
          <w:iCs/>
          <w:szCs w:val="22"/>
          <w:lang w:val="en-AU" w:eastAsia="en-GB" w:bidi="ar-SA"/>
        </w:rPr>
        <w:t xml:space="preserve">Agreement between the Government of Australia and the Government of New Zealand concerning a Joint Food Standards System </w:t>
      </w:r>
      <w:r w:rsidRPr="00912AC2">
        <w:rPr>
          <w:rFonts w:cs="Arial"/>
          <w:szCs w:val="22"/>
          <w:lang w:val="en-AU" w:eastAsia="en-GB" w:bidi="ar-SA"/>
        </w:rPr>
        <w:t>(the Treaty) excludes MRLs for agvet chemicals in food from the system setting joint food standards. Australia and New Zealand independently and separately develop MRLs for agvet chemicals in food.</w:t>
      </w:r>
    </w:p>
    <w:p w:rsidR="009C72D6" w:rsidRDefault="009C72D6" w:rsidP="009C72D6">
      <w:pPr>
        <w:widowControl/>
        <w:autoSpaceDE w:val="0"/>
        <w:autoSpaceDN w:val="0"/>
        <w:adjustRightInd w:val="0"/>
        <w:rPr>
          <w:rFonts w:cs="Arial"/>
          <w:szCs w:val="22"/>
          <w:lang w:val="en-AU" w:eastAsia="en-GB" w:bidi="ar-SA"/>
        </w:rPr>
      </w:pPr>
    </w:p>
    <w:p w:rsidR="001A1911" w:rsidRDefault="009C72D6" w:rsidP="009C72D6">
      <w:pPr>
        <w:rPr>
          <w:lang w:val="en-AU" w:eastAsia="en-GB" w:bidi="ar-SA"/>
        </w:rPr>
      </w:pPr>
      <w:r w:rsidRPr="00912AC2">
        <w:rPr>
          <w:lang w:val="en-AU" w:eastAsia="en-GB" w:bidi="ar-SA"/>
        </w:rPr>
        <w:t xml:space="preserve">All domestically produced food sold in New Zealand must comply with the New Zealand (Maximum Residue Limits of Agricultural Compounds) Food Standards 2012 and any amendments (the New Zealand MRL Standards). </w:t>
      </w:r>
    </w:p>
    <w:p w:rsidR="001A1911" w:rsidRDefault="001A1911" w:rsidP="009C72D6">
      <w:pPr>
        <w:rPr>
          <w:lang w:val="en-AU" w:eastAsia="en-GB" w:bidi="ar-SA"/>
        </w:rPr>
      </w:pPr>
    </w:p>
    <w:p w:rsidR="009C72D6" w:rsidRDefault="00BF6F62" w:rsidP="009C72D6">
      <w:pPr>
        <w:rPr>
          <w:lang w:val="en-AU"/>
        </w:rPr>
      </w:pPr>
      <w:r>
        <w:rPr>
          <w:lang w:val="en-AU" w:eastAsia="en-GB" w:bidi="ar-SA"/>
        </w:rPr>
        <w:t xml:space="preserve">There is an exception for food </w:t>
      </w:r>
      <w:r w:rsidR="001A1911">
        <w:rPr>
          <w:lang w:val="en-AU" w:eastAsia="en-GB" w:bidi="ar-SA"/>
        </w:rPr>
        <w:t>imported</w:t>
      </w:r>
      <w:r w:rsidR="0071595E">
        <w:rPr>
          <w:lang w:val="en-AU" w:eastAsia="en-GB" w:bidi="ar-SA"/>
        </w:rPr>
        <w:t xml:space="preserve"> </w:t>
      </w:r>
      <w:r w:rsidR="008820FA">
        <w:rPr>
          <w:lang w:val="en-AU" w:eastAsia="en-GB" w:bidi="ar-SA"/>
        </w:rPr>
        <w:t>into New Zealand</w:t>
      </w:r>
      <w:r w:rsidR="001A1911">
        <w:rPr>
          <w:lang w:val="en-AU" w:eastAsia="en-GB" w:bidi="ar-SA"/>
        </w:rPr>
        <w:t xml:space="preserve"> from Australia</w:t>
      </w:r>
      <w:r>
        <w:rPr>
          <w:lang w:val="en-AU" w:eastAsia="en-GB" w:bidi="ar-SA"/>
        </w:rPr>
        <w:t>. This food</w:t>
      </w:r>
      <w:r w:rsidR="001A1911">
        <w:rPr>
          <w:lang w:val="en-AU" w:eastAsia="en-GB" w:bidi="ar-SA"/>
        </w:rPr>
        <w:t xml:space="preserve"> is subject to the</w:t>
      </w:r>
      <w:r w:rsidR="001A1911">
        <w:rPr>
          <w:rFonts w:cs="Arial"/>
          <w:lang w:val="en"/>
        </w:rPr>
        <w:t xml:space="preserve"> Trans-Tasman Mutual Recognition Arrangement (TTMRA). The TRMRA provides that </w:t>
      </w:r>
      <w:r>
        <w:rPr>
          <w:rFonts w:cs="Arial"/>
          <w:lang w:val="en"/>
        </w:rPr>
        <w:t>this food</w:t>
      </w:r>
      <w:r w:rsidR="001A1911">
        <w:rPr>
          <w:rFonts w:cs="Arial"/>
          <w:lang w:val="en"/>
        </w:rPr>
        <w:t xml:space="preserve"> can be sold in New Zealand if it complies with Australian requirements. </w:t>
      </w:r>
      <w:r w:rsidR="001A1911">
        <w:rPr>
          <w:lang w:val="en-AU"/>
        </w:rPr>
        <w:t>The result is that f</w:t>
      </w:r>
      <w:r w:rsidR="001A1911">
        <w:rPr>
          <w:lang w:val="en-AU" w:eastAsia="en-GB" w:bidi="ar-SA"/>
        </w:rPr>
        <w:t xml:space="preserve">ood imported into New Zealand from Australia </w:t>
      </w:r>
      <w:r w:rsidR="001A1911">
        <w:rPr>
          <w:lang w:val="en-AU"/>
        </w:rPr>
        <w:t xml:space="preserve">that </w:t>
      </w:r>
      <w:r w:rsidR="001A1911">
        <w:rPr>
          <w:lang w:val="en-AU" w:eastAsia="en-GB" w:bidi="ar-SA"/>
        </w:rPr>
        <w:t>must comply with any one of the following: the New Zealand MRL Standards; the Codex MRLs; or the Code and its MRLs.</w:t>
      </w:r>
      <w:r w:rsidR="001A1911">
        <w:rPr>
          <w:rFonts w:cs="Arial"/>
          <w:lang w:val="en"/>
        </w:rPr>
        <w:t xml:space="preserve"> The TTMRA also </w:t>
      </w:r>
      <w:r>
        <w:rPr>
          <w:rFonts w:cs="Arial"/>
          <w:lang w:val="en"/>
        </w:rPr>
        <w:t>provides that</w:t>
      </w:r>
      <w:r w:rsidR="001A1911">
        <w:rPr>
          <w:rFonts w:cs="Arial"/>
          <w:lang w:val="en"/>
        </w:rPr>
        <w:t xml:space="preserve"> food exported from New Zealand to Australia can be sold </w:t>
      </w:r>
      <w:r>
        <w:rPr>
          <w:rFonts w:cs="Arial"/>
          <w:lang w:val="en"/>
        </w:rPr>
        <w:t xml:space="preserve">in Australia </w:t>
      </w:r>
      <w:r w:rsidR="001A1911">
        <w:rPr>
          <w:rFonts w:cs="Arial"/>
          <w:lang w:val="en"/>
        </w:rPr>
        <w:t>if it complies with New Zealand requirements</w:t>
      </w:r>
      <w:r w:rsidR="0046335E">
        <w:rPr>
          <w:lang w:val="en-AU"/>
        </w:rPr>
        <w:t>.</w:t>
      </w:r>
      <w:r w:rsidR="001A1911">
        <w:rPr>
          <w:lang w:val="en-AU"/>
        </w:rPr>
        <w:t xml:space="preserve"> </w:t>
      </w:r>
    </w:p>
    <w:p w:rsidR="001A1911" w:rsidRDefault="001A1911" w:rsidP="009C72D6">
      <w:pPr>
        <w:rPr>
          <w:lang w:val="en-AU"/>
        </w:rPr>
      </w:pPr>
    </w:p>
    <w:p w:rsidR="00287C32" w:rsidRDefault="00287C32" w:rsidP="009C72D6">
      <w:pPr>
        <w:rPr>
          <w:lang w:val="en-AU" w:eastAsia="en-GB" w:bidi="ar-SA"/>
        </w:rPr>
      </w:pPr>
      <w:r>
        <w:rPr>
          <w:lang w:val="en-AU" w:eastAsia="en-GB" w:bidi="ar-SA"/>
        </w:rPr>
        <w:br w:type="page"/>
      </w:r>
    </w:p>
    <w:p w:rsidR="009C72D6" w:rsidRPr="00912AC2" w:rsidRDefault="009C72D6" w:rsidP="00287C32">
      <w:pPr>
        <w:rPr>
          <w:rFonts w:cs="Arial"/>
          <w:color w:val="000000"/>
          <w:szCs w:val="22"/>
          <w:lang w:val="en-AU" w:eastAsia="en-GB" w:bidi="ar-SA"/>
        </w:rPr>
      </w:pPr>
      <w:r w:rsidRPr="00912AC2">
        <w:rPr>
          <w:lang w:val="en-AU" w:eastAsia="en-GB" w:bidi="ar-SA"/>
        </w:rPr>
        <w:lastRenderedPageBreak/>
        <w:t>Under the New Zealand MRL Standards, agricultural chemical residues in food must comply with the specific MRLs listed in the Standards. The New Zealand MRL Standards also include a provision for residues of up to 0.1 mg/kg for agricultural chemical / commodity combinations not specifically listed.</w:t>
      </w:r>
      <w:r w:rsidR="00287C32">
        <w:rPr>
          <w:lang w:val="en-AU" w:eastAsia="en-GB" w:bidi="ar-SA"/>
        </w:rPr>
        <w:t xml:space="preserve"> </w:t>
      </w:r>
      <w:r w:rsidRPr="00912AC2">
        <w:t>Further information about the New Zealand MRL Standards is available on the New Zealand Ministry for Primary Industries website</w:t>
      </w:r>
      <w:r w:rsidR="00287C32">
        <w:rPr>
          <w:rStyle w:val="FootnoteReference"/>
        </w:rPr>
        <w:footnoteReference w:id="6"/>
      </w:r>
      <w:r w:rsidRPr="00912AC2">
        <w:rPr>
          <w:rStyle w:val="Hyperlink"/>
          <w:rFonts w:cs="Arial"/>
          <w:color w:val="auto"/>
          <w:szCs w:val="22"/>
          <w:u w:val="none"/>
          <w:lang w:val="en-AU" w:eastAsia="en-GB" w:bidi="ar-SA"/>
        </w:rPr>
        <w:t>.</w:t>
      </w:r>
    </w:p>
    <w:p w:rsidR="009C72D6" w:rsidRPr="00912AC2" w:rsidRDefault="009C72D6" w:rsidP="009C72D6">
      <w:pPr>
        <w:widowControl/>
        <w:autoSpaceDE w:val="0"/>
        <w:autoSpaceDN w:val="0"/>
        <w:adjustRightInd w:val="0"/>
        <w:rPr>
          <w:rFonts w:cs="Arial"/>
          <w:color w:val="000000"/>
          <w:szCs w:val="22"/>
          <w:lang w:val="en-AU" w:eastAsia="en-GB" w:bidi="ar-SA"/>
        </w:rPr>
      </w:pPr>
    </w:p>
    <w:p w:rsidR="002C1A3B" w:rsidRPr="00912AC2" w:rsidRDefault="009C72D6" w:rsidP="009C72D6">
      <w:pPr>
        <w:rPr>
          <w:lang w:bidi="ar-SA"/>
        </w:rPr>
      </w:pPr>
      <w:r w:rsidRPr="00912AC2">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r w:rsidRPr="00912AC2">
        <w:rPr>
          <w:lang w:bidi="ar-SA"/>
        </w:rPr>
        <w:t xml:space="preserve"> </w:t>
      </w:r>
    </w:p>
    <w:p w:rsidR="002C1A3B" w:rsidRPr="00912AC2" w:rsidRDefault="002C1A3B" w:rsidP="002C1A3B">
      <w:pPr>
        <w:pStyle w:val="Heading4"/>
      </w:pPr>
      <w:r w:rsidRPr="00912AC2">
        <w:t>2.5.1.4</w:t>
      </w:r>
      <w:r w:rsidRPr="00912AC2">
        <w:tab/>
        <w:t>Any other relevant matters</w:t>
      </w:r>
    </w:p>
    <w:p w:rsidR="002C1A3B" w:rsidRPr="00912AC2" w:rsidRDefault="00C95115" w:rsidP="002C1A3B">
      <w:pPr>
        <w:rPr>
          <w:lang w:bidi="ar-SA"/>
        </w:rPr>
      </w:pPr>
      <w:r>
        <w:rPr>
          <w:lang w:bidi="ar-SA"/>
        </w:rPr>
        <w:t>Other relevant matters are considered below</w:t>
      </w:r>
      <w:r w:rsidR="002C1A3B" w:rsidRPr="00912AC2">
        <w:rPr>
          <w:lang w:bidi="ar-SA"/>
        </w:rPr>
        <w:t>.</w:t>
      </w:r>
    </w:p>
    <w:p w:rsidR="002C1A3B" w:rsidRPr="00912AC2" w:rsidRDefault="002C1A3B" w:rsidP="002C1A3B">
      <w:pPr>
        <w:pStyle w:val="Heading3"/>
      </w:pPr>
      <w:bookmarkStart w:id="77" w:name="_Toc370223479"/>
      <w:bookmarkStart w:id="78" w:name="_Toc370225394"/>
      <w:bookmarkStart w:id="79" w:name="_Toc444785412"/>
      <w:bookmarkStart w:id="80" w:name="_Toc300761897"/>
      <w:bookmarkStart w:id="81" w:name="_Toc300933440"/>
      <w:r w:rsidRPr="00912AC2">
        <w:t>2.5.2</w:t>
      </w:r>
      <w:r w:rsidRPr="00912AC2">
        <w:tab/>
        <w:t>Subsection 18(1)</w:t>
      </w:r>
      <w:bookmarkEnd w:id="77"/>
      <w:bookmarkEnd w:id="78"/>
      <w:bookmarkEnd w:id="79"/>
      <w:r w:rsidRPr="00912AC2">
        <w:t xml:space="preserve"> </w:t>
      </w:r>
      <w:bookmarkEnd w:id="80"/>
      <w:bookmarkEnd w:id="81"/>
    </w:p>
    <w:p w:rsidR="002C1A3B" w:rsidRPr="00912AC2" w:rsidRDefault="002C1A3B" w:rsidP="002C1A3B">
      <w:r w:rsidRPr="00912AC2">
        <w:rPr>
          <w:rFonts w:cs="Arial"/>
        </w:rPr>
        <w:t xml:space="preserve">FSANZ has also </w:t>
      </w:r>
      <w:r w:rsidR="00113A8D" w:rsidRPr="00912AC2">
        <w:rPr>
          <w:rFonts w:cs="Arial"/>
        </w:rPr>
        <w:t xml:space="preserve">had regard to </w:t>
      </w:r>
      <w:r w:rsidRPr="00912AC2">
        <w:t>the three objectives in subsection 18(1) of the FSANZ Act during the assessment.</w:t>
      </w:r>
    </w:p>
    <w:p w:rsidR="002C1A3B" w:rsidRPr="00912AC2" w:rsidRDefault="002C1A3B" w:rsidP="002C1A3B">
      <w:pPr>
        <w:pStyle w:val="Heading4"/>
        <w:rPr>
          <w:lang w:eastAsia="en-AU"/>
        </w:rPr>
      </w:pPr>
      <w:bookmarkStart w:id="82" w:name="_Toc297029117"/>
      <w:bookmarkStart w:id="83" w:name="_Toc300761898"/>
      <w:bookmarkStart w:id="84" w:name="_Toc300933441"/>
      <w:r w:rsidRPr="00912AC2">
        <w:rPr>
          <w:lang w:eastAsia="en-AU"/>
        </w:rPr>
        <w:t>2.5.2.1</w:t>
      </w:r>
      <w:r w:rsidRPr="00912AC2">
        <w:rPr>
          <w:lang w:eastAsia="en-AU"/>
        </w:rPr>
        <w:tab/>
        <w:t>Protection of public health and safety</w:t>
      </w:r>
      <w:bookmarkEnd w:id="82"/>
      <w:bookmarkEnd w:id="83"/>
      <w:bookmarkEnd w:id="84"/>
    </w:p>
    <w:p w:rsidR="002C1A3B" w:rsidRPr="00F24915" w:rsidRDefault="00B804DB" w:rsidP="00287C32">
      <w:pPr>
        <w:ind w:right="-2"/>
      </w:pPr>
      <w:r w:rsidRPr="00912AC2">
        <w:rPr>
          <w:rFonts w:cs="Arial"/>
          <w:szCs w:val="22"/>
          <w:lang w:val="en-AU" w:eastAsia="en-GB" w:bidi="ar-SA"/>
        </w:rPr>
        <w:t>FSANZ has reviewed the DEAs submitted by the APVMA and conducted additional DEAs to assess the MRLs requested by other parties. Using the best available scientific data and internationally recognised risk assessment methodology, FSANZ concluded that in relation to current HBGVs, setting the limits as proposed does not present any public health and safety concerns</w:t>
      </w:r>
      <w:r w:rsidRPr="00331ED3">
        <w:rPr>
          <w:rFonts w:cs="Arial"/>
          <w:szCs w:val="22"/>
          <w:lang w:val="en-AU" w:eastAsia="en-GB" w:bidi="ar-SA"/>
        </w:rPr>
        <w:t>.</w:t>
      </w:r>
      <w:r w:rsidRPr="00F24915">
        <w:t xml:space="preserve"> </w:t>
      </w:r>
    </w:p>
    <w:p w:rsidR="002C1A3B" w:rsidRPr="00912AC2" w:rsidRDefault="002C1A3B" w:rsidP="002C1A3B">
      <w:pPr>
        <w:pStyle w:val="Heading4"/>
        <w:rPr>
          <w:lang w:eastAsia="en-AU"/>
        </w:rPr>
      </w:pPr>
      <w:bookmarkStart w:id="85" w:name="_Toc300761899"/>
      <w:bookmarkStart w:id="86" w:name="_Toc300933442"/>
      <w:r w:rsidRPr="00912AC2">
        <w:rPr>
          <w:lang w:eastAsia="en-AU"/>
        </w:rPr>
        <w:t>2.5.2.2</w:t>
      </w:r>
      <w:r w:rsidRPr="00912AC2">
        <w:rPr>
          <w:lang w:eastAsia="en-AU"/>
        </w:rPr>
        <w:tab/>
        <w:t>The provision of adequate information relating to food to enable consumers to make informed choices</w:t>
      </w:r>
      <w:bookmarkEnd w:id="85"/>
      <w:bookmarkEnd w:id="86"/>
    </w:p>
    <w:p w:rsidR="00B804DB" w:rsidRPr="00912AC2" w:rsidRDefault="00B804DB" w:rsidP="00B804DB">
      <w:bookmarkStart w:id="87" w:name="_Toc300761900"/>
      <w:bookmarkStart w:id="88" w:name="_Toc300933443"/>
      <w:r w:rsidRPr="00912AC2">
        <w:t>This objective was not relevant to matters under consideration in the Proposal.</w:t>
      </w:r>
    </w:p>
    <w:p w:rsidR="002C1A3B" w:rsidRPr="00912AC2" w:rsidRDefault="002C1A3B" w:rsidP="002C1A3B">
      <w:pPr>
        <w:pStyle w:val="Heading4"/>
        <w:rPr>
          <w:lang w:eastAsia="en-AU"/>
        </w:rPr>
      </w:pPr>
      <w:r w:rsidRPr="00912AC2">
        <w:rPr>
          <w:lang w:eastAsia="en-AU"/>
        </w:rPr>
        <w:t>2.5.2.3</w:t>
      </w:r>
      <w:r w:rsidRPr="00912AC2">
        <w:rPr>
          <w:lang w:eastAsia="en-AU"/>
        </w:rPr>
        <w:tab/>
        <w:t>The prevention of misleading or deceptive conduct</w:t>
      </w:r>
      <w:bookmarkEnd w:id="87"/>
      <w:bookmarkEnd w:id="88"/>
    </w:p>
    <w:p w:rsidR="00613096" w:rsidRPr="00912AC2" w:rsidRDefault="00613096" w:rsidP="00613096">
      <w:r w:rsidRPr="00912AC2">
        <w:t>This objective was not relevant to matters under consideration in the Proposal.</w:t>
      </w:r>
    </w:p>
    <w:p w:rsidR="002C1A3B" w:rsidRPr="00912AC2" w:rsidRDefault="002C1A3B" w:rsidP="002C1A3B">
      <w:pPr>
        <w:keepNext/>
        <w:spacing w:before="240" w:after="240"/>
        <w:ind w:left="851" w:hanging="851"/>
        <w:outlineLvl w:val="2"/>
        <w:rPr>
          <w:b/>
          <w:bCs/>
          <w:lang w:eastAsia="en-AU" w:bidi="ar-SA"/>
        </w:rPr>
      </w:pPr>
      <w:bookmarkStart w:id="89" w:name="_Toc300761901"/>
      <w:bookmarkStart w:id="90" w:name="_Toc300933444"/>
      <w:bookmarkStart w:id="91" w:name="_Toc370223480"/>
      <w:bookmarkStart w:id="92" w:name="_Toc370225395"/>
      <w:r w:rsidRPr="00912AC2">
        <w:rPr>
          <w:b/>
          <w:bCs/>
          <w:lang w:eastAsia="en-AU" w:bidi="ar-SA"/>
        </w:rPr>
        <w:t>2.5.3</w:t>
      </w:r>
      <w:r w:rsidRPr="00912AC2">
        <w:rPr>
          <w:b/>
          <w:bCs/>
          <w:lang w:eastAsia="en-AU" w:bidi="ar-SA"/>
        </w:rPr>
        <w:tab/>
        <w:t xml:space="preserve">Subsection 18(2) </w:t>
      </w:r>
      <w:bookmarkEnd w:id="89"/>
      <w:bookmarkEnd w:id="90"/>
      <w:r w:rsidRPr="00912AC2">
        <w:rPr>
          <w:b/>
          <w:bCs/>
          <w:lang w:eastAsia="en-AU" w:bidi="ar-SA"/>
        </w:rPr>
        <w:t>considerations</w:t>
      </w:r>
      <w:bookmarkEnd w:id="91"/>
      <w:bookmarkEnd w:id="92"/>
    </w:p>
    <w:p w:rsidR="002C1A3B" w:rsidRPr="00912AC2" w:rsidRDefault="002C1A3B" w:rsidP="002C1A3B">
      <w:pPr>
        <w:rPr>
          <w:rFonts w:cs="Arial"/>
        </w:rPr>
      </w:pPr>
      <w:r w:rsidRPr="00912AC2">
        <w:rPr>
          <w:rFonts w:cs="Arial"/>
        </w:rPr>
        <w:t>FSANZ has also had regard to:</w:t>
      </w:r>
    </w:p>
    <w:p w:rsidR="002C1A3B" w:rsidRPr="00912AC2" w:rsidRDefault="002C1A3B" w:rsidP="002C1A3B">
      <w:pPr>
        <w:rPr>
          <w:rFonts w:cs="Arial"/>
        </w:rPr>
      </w:pPr>
    </w:p>
    <w:p w:rsidR="002C1A3B" w:rsidRPr="00912AC2" w:rsidRDefault="002C1A3B" w:rsidP="002C1A3B">
      <w:pPr>
        <w:pStyle w:val="FSBullet1"/>
        <w:rPr>
          <w:b/>
        </w:rPr>
      </w:pPr>
      <w:r w:rsidRPr="00912AC2">
        <w:rPr>
          <w:b/>
        </w:rPr>
        <w:t>the need for standards to be based on risk analysis using the best available scientific evidence</w:t>
      </w:r>
    </w:p>
    <w:p w:rsidR="002C1A3B" w:rsidRPr="00912AC2" w:rsidRDefault="002C1A3B" w:rsidP="002C1A3B">
      <w:pPr>
        <w:rPr>
          <w:lang w:bidi="ar-SA"/>
        </w:rPr>
      </w:pPr>
    </w:p>
    <w:p w:rsidR="00613096" w:rsidRPr="00912AC2" w:rsidRDefault="00613096" w:rsidP="00287C32">
      <w:pPr>
        <w:widowControl/>
        <w:autoSpaceDE w:val="0"/>
        <w:autoSpaceDN w:val="0"/>
        <w:adjustRightInd w:val="0"/>
        <w:ind w:right="-428"/>
        <w:rPr>
          <w:rFonts w:cs="Arial"/>
          <w:szCs w:val="22"/>
          <w:lang w:eastAsia="en-GB" w:bidi="ar-SA"/>
        </w:rPr>
      </w:pPr>
      <w:r w:rsidRPr="00912AC2">
        <w:rPr>
          <w:rFonts w:cs="Arial"/>
          <w:szCs w:val="22"/>
          <w:lang w:val="en-AU" w:eastAsia="en-GB" w:bidi="ar-SA"/>
        </w:rPr>
        <w:t>FSANZ was satisfied that its risk assessment was based on the best available scientific evidence.</w:t>
      </w:r>
    </w:p>
    <w:p w:rsidR="002C1A3B" w:rsidRPr="00912AC2" w:rsidRDefault="002C1A3B" w:rsidP="002C1A3B">
      <w:pPr>
        <w:rPr>
          <w:lang w:bidi="ar-SA"/>
        </w:rPr>
      </w:pPr>
    </w:p>
    <w:p w:rsidR="002C1A3B" w:rsidRPr="00912AC2" w:rsidRDefault="002C1A3B" w:rsidP="002C1A3B">
      <w:pPr>
        <w:pStyle w:val="FSBullet1"/>
        <w:rPr>
          <w:b/>
        </w:rPr>
      </w:pPr>
      <w:r w:rsidRPr="00912AC2">
        <w:rPr>
          <w:b/>
        </w:rPr>
        <w:t>the promotion of consistency between domestic and international food standards</w:t>
      </w:r>
    </w:p>
    <w:p w:rsidR="002C1A3B" w:rsidRPr="00912AC2" w:rsidRDefault="002C1A3B" w:rsidP="002C1A3B">
      <w:pPr>
        <w:rPr>
          <w:lang w:bidi="ar-SA"/>
        </w:rPr>
      </w:pPr>
    </w:p>
    <w:p w:rsidR="00287C32" w:rsidRDefault="00113A8D" w:rsidP="002C1A3B">
      <w:pPr>
        <w:rPr>
          <w:szCs w:val="22"/>
        </w:rPr>
      </w:pPr>
      <w:r w:rsidRPr="00912AC2">
        <w:rPr>
          <w:szCs w:val="22"/>
        </w:rPr>
        <w:t xml:space="preserve">The proposed changes will better align the Agricultural and Veterinary Chemicals Code Instrument No.4 (MRL Standard), which relates to foods that are produced domestically, and </w:t>
      </w:r>
      <w:r w:rsidRPr="00912AC2">
        <w:rPr>
          <w:rFonts w:cs="Arial"/>
        </w:rPr>
        <w:t xml:space="preserve">the table to section </w:t>
      </w:r>
      <w:r w:rsidRPr="00912AC2">
        <w:t>S20—3</w:t>
      </w:r>
      <w:r w:rsidRPr="00912AC2">
        <w:rPr>
          <w:szCs w:val="22"/>
        </w:rPr>
        <w:t xml:space="preserve">, which applies to both foods that are produced domestically and foods that are imported into Australia. </w:t>
      </w:r>
      <w:r w:rsidR="00287C32">
        <w:rPr>
          <w:szCs w:val="22"/>
        </w:rPr>
        <w:br w:type="page"/>
      </w:r>
    </w:p>
    <w:p w:rsidR="00113A8D" w:rsidRPr="00912AC2" w:rsidRDefault="00113A8D" w:rsidP="002C1A3B">
      <w:pPr>
        <w:rPr>
          <w:szCs w:val="22"/>
        </w:rPr>
      </w:pPr>
      <w:r w:rsidRPr="00912AC2">
        <w:rPr>
          <w:szCs w:val="22"/>
        </w:rPr>
        <w:lastRenderedPageBreak/>
        <w:t xml:space="preserve">The proposed changes will further align the Code with Codex and trading partner standards. </w:t>
      </w:r>
    </w:p>
    <w:p w:rsidR="002C1A3B" w:rsidRPr="00912AC2" w:rsidRDefault="002C1A3B" w:rsidP="002C1A3B">
      <w:pPr>
        <w:rPr>
          <w:lang w:bidi="ar-SA"/>
        </w:rPr>
      </w:pPr>
    </w:p>
    <w:p w:rsidR="002C1A3B" w:rsidRPr="00912AC2" w:rsidRDefault="002C1A3B" w:rsidP="002C1A3B">
      <w:pPr>
        <w:pStyle w:val="FSBullet1"/>
        <w:rPr>
          <w:b/>
        </w:rPr>
      </w:pPr>
      <w:r w:rsidRPr="00912AC2">
        <w:rPr>
          <w:b/>
        </w:rPr>
        <w:t>the desirability of an efficient and internationally competitive food industry</w:t>
      </w:r>
    </w:p>
    <w:p w:rsidR="002C1A3B" w:rsidRPr="00912AC2" w:rsidRDefault="002C1A3B" w:rsidP="002C1A3B">
      <w:pPr>
        <w:rPr>
          <w:lang w:bidi="ar-SA"/>
        </w:rPr>
      </w:pPr>
    </w:p>
    <w:p w:rsidR="00113A8D" w:rsidRPr="00912AC2" w:rsidRDefault="00113A8D" w:rsidP="00613096">
      <w:pPr>
        <w:rPr>
          <w:szCs w:val="22"/>
        </w:rPr>
      </w:pPr>
      <w:r w:rsidRPr="00912AC2">
        <w:rPr>
          <w:lang w:eastAsia="en-GB"/>
        </w:rPr>
        <w:t xml:space="preserve">The proposed MRL variations ensure an open and transparent process has been followed in relation to the </w:t>
      </w:r>
      <w:r w:rsidR="001D19A0">
        <w:rPr>
          <w:lang w:eastAsia="en-GB"/>
        </w:rPr>
        <w:t xml:space="preserve">agvet </w:t>
      </w:r>
      <w:r w:rsidR="00FB47D4">
        <w:rPr>
          <w:lang w:eastAsia="en-GB"/>
        </w:rPr>
        <w:t xml:space="preserve">chemical </w:t>
      </w:r>
      <w:r w:rsidRPr="00912AC2">
        <w:rPr>
          <w:lang w:eastAsia="en-GB"/>
        </w:rPr>
        <w:t xml:space="preserve">residues that could reasonably occur in food. </w:t>
      </w:r>
      <w:r w:rsidRPr="00912AC2">
        <w:rPr>
          <w:szCs w:val="22"/>
        </w:rPr>
        <w:t xml:space="preserve">The changes will minimise potential costs to primary producers, rural and regional communities and importers in terms of permitting the sale of food containing legitimate agvet chemical residues. </w:t>
      </w:r>
    </w:p>
    <w:p w:rsidR="00113A8D" w:rsidRPr="00912AC2" w:rsidRDefault="00113A8D" w:rsidP="00613096">
      <w:pPr>
        <w:rPr>
          <w:szCs w:val="22"/>
        </w:rPr>
      </w:pPr>
    </w:p>
    <w:p w:rsidR="002C1A3B" w:rsidRPr="00912AC2" w:rsidRDefault="002C1A3B" w:rsidP="002C1A3B">
      <w:pPr>
        <w:pStyle w:val="FSBullet1"/>
        <w:rPr>
          <w:b/>
        </w:rPr>
      </w:pPr>
      <w:r w:rsidRPr="00912AC2">
        <w:rPr>
          <w:b/>
        </w:rPr>
        <w:t>the promotion of fair trading in food</w:t>
      </w:r>
    </w:p>
    <w:p w:rsidR="002C1A3B" w:rsidRPr="00912AC2" w:rsidRDefault="002C1A3B" w:rsidP="002C1A3B">
      <w:pPr>
        <w:rPr>
          <w:lang w:bidi="ar-SA"/>
        </w:rPr>
      </w:pPr>
    </w:p>
    <w:p w:rsidR="00113A8D" w:rsidRPr="00912AC2" w:rsidRDefault="00113A8D" w:rsidP="002C1A3B">
      <w:pPr>
        <w:rPr>
          <w:szCs w:val="22"/>
        </w:rPr>
      </w:pPr>
      <w:r w:rsidRPr="00912AC2">
        <w:rPr>
          <w:szCs w:val="22"/>
        </w:rPr>
        <w:t xml:space="preserve">Section 2.5.1.1 lists a number of considerations that address fair trading with respect to variations to MRLs in this proposal. </w:t>
      </w:r>
    </w:p>
    <w:p w:rsidR="002C1A3B" w:rsidRPr="00912AC2" w:rsidRDefault="002C1A3B" w:rsidP="002C1A3B">
      <w:pPr>
        <w:rPr>
          <w:lang w:bidi="ar-SA"/>
        </w:rPr>
      </w:pPr>
    </w:p>
    <w:p w:rsidR="002C1A3B" w:rsidRPr="00912AC2" w:rsidRDefault="002C1A3B" w:rsidP="002C1A3B">
      <w:pPr>
        <w:pStyle w:val="FSBullet1"/>
        <w:rPr>
          <w:b/>
        </w:rPr>
      </w:pPr>
      <w:r w:rsidRPr="00912AC2">
        <w:rPr>
          <w:b/>
        </w:rPr>
        <w:t xml:space="preserve">any written policy guidelines formulated by the </w:t>
      </w:r>
      <w:r w:rsidR="00287C32">
        <w:rPr>
          <w:b/>
        </w:rPr>
        <w:t>Forum on Food Regulation</w:t>
      </w:r>
      <w:r w:rsidRPr="00912AC2">
        <w:rPr>
          <w:b/>
          <w:vertAlign w:val="superscript"/>
        </w:rPr>
        <w:footnoteReference w:id="7"/>
      </w:r>
    </w:p>
    <w:p w:rsidR="002C1A3B" w:rsidRPr="00912AC2" w:rsidRDefault="002C1A3B" w:rsidP="002C1A3B">
      <w:pPr>
        <w:rPr>
          <w:lang w:bidi="ar-SA"/>
        </w:rPr>
      </w:pPr>
    </w:p>
    <w:p w:rsidR="00AB1BB5" w:rsidRPr="00912AC2" w:rsidRDefault="00287C32" w:rsidP="00AB1BB5">
      <w:pPr>
        <w:rPr>
          <w:rFonts w:cs="Arial"/>
          <w:szCs w:val="22"/>
          <w:lang w:val="en-AU" w:eastAsia="en-GB" w:bidi="ar-SA"/>
        </w:rPr>
      </w:pPr>
      <w:r>
        <w:rPr>
          <w:rFonts w:cs="Arial"/>
          <w:szCs w:val="22"/>
          <w:lang w:bidi="ar-SA"/>
        </w:rPr>
        <w:t>FSANZ</w:t>
      </w:r>
      <w:r w:rsidR="00CE266A" w:rsidRPr="00912AC2">
        <w:rPr>
          <w:szCs w:val="22"/>
        </w:rPr>
        <w:t xml:space="preserve"> has </w:t>
      </w:r>
      <w:r>
        <w:rPr>
          <w:szCs w:val="22"/>
        </w:rPr>
        <w:t xml:space="preserve">had </w:t>
      </w:r>
      <w:r w:rsidR="00CE266A" w:rsidRPr="00912AC2">
        <w:rPr>
          <w:szCs w:val="22"/>
        </w:rPr>
        <w:t xml:space="preserve">regard to the </w:t>
      </w:r>
      <w:r>
        <w:rPr>
          <w:szCs w:val="22"/>
        </w:rPr>
        <w:t xml:space="preserve">Forum </w:t>
      </w:r>
      <w:r w:rsidR="00CE266A" w:rsidRPr="00912AC2">
        <w:rPr>
          <w:szCs w:val="22"/>
        </w:rPr>
        <w:t xml:space="preserve">policy guideline on the regulation of residues of agvet chemicals in food, in particular the specific policy principles to be consistent with the effective regulation of the registration, permission and the use of agvet chemicals; promote a consistent approach to MRLs for both domestic and imported foods, where appropriate; and be consistent with Australia’s obligations under the WTO Sanitary and Phytosanitary Agreement. </w:t>
      </w:r>
    </w:p>
    <w:p w:rsidR="0012388D" w:rsidRPr="00912AC2" w:rsidRDefault="00D15A08" w:rsidP="006C22A7">
      <w:pPr>
        <w:spacing w:before="240"/>
        <w:rPr>
          <w:b/>
          <w:sz w:val="28"/>
          <w:szCs w:val="28"/>
        </w:rPr>
      </w:pPr>
      <w:bookmarkStart w:id="93" w:name="_Toc11735643"/>
      <w:bookmarkStart w:id="94" w:name="_Toc29883130"/>
      <w:bookmarkStart w:id="95" w:name="_Toc41906817"/>
      <w:bookmarkStart w:id="96" w:name="_Toc41907564"/>
      <w:bookmarkStart w:id="97" w:name="_Toc43112360"/>
      <w:bookmarkEnd w:id="73"/>
      <w:r w:rsidRPr="00912AC2">
        <w:rPr>
          <w:b/>
          <w:sz w:val="28"/>
          <w:szCs w:val="28"/>
        </w:rPr>
        <w:t>A</w:t>
      </w:r>
      <w:bookmarkEnd w:id="93"/>
      <w:bookmarkEnd w:id="94"/>
      <w:bookmarkEnd w:id="95"/>
      <w:bookmarkEnd w:id="96"/>
      <w:bookmarkEnd w:id="97"/>
      <w:r w:rsidR="00B21055" w:rsidRPr="00912AC2">
        <w:rPr>
          <w:b/>
          <w:sz w:val="28"/>
          <w:szCs w:val="28"/>
        </w:rPr>
        <w:t>ttachments</w:t>
      </w:r>
    </w:p>
    <w:p w:rsidR="006C22A7" w:rsidRPr="00912AC2" w:rsidRDefault="006C22A7" w:rsidP="00755F02"/>
    <w:p w:rsidR="00795D86" w:rsidRPr="00912AC2" w:rsidRDefault="00755F02" w:rsidP="00456BD5">
      <w:pPr>
        <w:ind w:left="567" w:hanging="567"/>
      </w:pPr>
      <w:r w:rsidRPr="00912AC2">
        <w:t>A.</w:t>
      </w:r>
      <w:r w:rsidRPr="00912AC2">
        <w:tab/>
      </w:r>
      <w:r w:rsidR="009A2699" w:rsidRPr="00912AC2">
        <w:t xml:space="preserve">Approved </w:t>
      </w:r>
      <w:r w:rsidR="00E47D3B" w:rsidRPr="00912AC2">
        <w:t xml:space="preserve">draft </w:t>
      </w:r>
      <w:r w:rsidR="000576EB" w:rsidRPr="00912AC2">
        <w:t>variation to the</w:t>
      </w:r>
      <w:r w:rsidR="005E06C0" w:rsidRPr="00912AC2">
        <w:t xml:space="preserve"> revised</w:t>
      </w:r>
      <w:r w:rsidR="000576EB" w:rsidRPr="00912AC2">
        <w:t xml:space="preserve"> </w:t>
      </w:r>
      <w:r w:rsidR="000576EB" w:rsidRPr="00912AC2">
        <w:rPr>
          <w:i/>
        </w:rPr>
        <w:t>Australia New Zealand Food Standards Code</w:t>
      </w:r>
    </w:p>
    <w:p w:rsidR="00456BD5" w:rsidRPr="00912AC2" w:rsidRDefault="00456BD5" w:rsidP="00456BD5">
      <w:pPr>
        <w:ind w:left="567" w:hanging="567"/>
      </w:pPr>
      <w:r w:rsidRPr="00912AC2">
        <w:t>B</w:t>
      </w:r>
      <w:r w:rsidR="00755F02" w:rsidRPr="00912AC2">
        <w:t>.</w:t>
      </w:r>
      <w:r w:rsidR="00755F02" w:rsidRPr="00912AC2">
        <w:tab/>
      </w:r>
      <w:r w:rsidRPr="00912AC2">
        <w:t xml:space="preserve">Explanatory Statement </w:t>
      </w:r>
    </w:p>
    <w:p w:rsidR="006C22A7" w:rsidRPr="0091540F" w:rsidRDefault="00456BD5" w:rsidP="00E47D3B">
      <w:pPr>
        <w:ind w:left="567" w:hanging="567"/>
      </w:pPr>
      <w:r w:rsidRPr="00912AC2">
        <w:t>C.</w:t>
      </w:r>
      <w:r w:rsidRPr="00912AC2">
        <w:tab/>
      </w:r>
      <w:r w:rsidR="00E47D3B" w:rsidRPr="00912AC2">
        <w:t xml:space="preserve">Draft variation to the </w:t>
      </w:r>
      <w:r w:rsidR="00E47D3B" w:rsidRPr="00912AC2">
        <w:rPr>
          <w:i/>
        </w:rPr>
        <w:t xml:space="preserve">Australia New Zealand Food Standards Code </w:t>
      </w:r>
      <w:r w:rsidR="00E47D3B" w:rsidRPr="00912AC2">
        <w:t>(call for submissions)</w:t>
      </w:r>
    </w:p>
    <w:p w:rsidR="00456BD5" w:rsidRPr="00456BD5" w:rsidRDefault="003C4969" w:rsidP="00456BD5">
      <w:pPr>
        <w:pStyle w:val="Heading2"/>
        <w:ind w:left="0" w:firstLine="0"/>
      </w:pPr>
      <w:r w:rsidRPr="00932F14">
        <w:br w:type="page"/>
      </w:r>
      <w:bookmarkStart w:id="98" w:name="_Toc120358598"/>
      <w:bookmarkStart w:id="99" w:name="_Toc175381460"/>
    </w:p>
    <w:p w:rsidR="008A7AD1" w:rsidRPr="001B2D2E" w:rsidRDefault="008A7AD1" w:rsidP="008A7AD1">
      <w:pPr>
        <w:pStyle w:val="Heading2"/>
        <w:ind w:left="0" w:firstLine="0"/>
      </w:pPr>
      <w:bookmarkStart w:id="100" w:name="_Toc444785413"/>
      <w:r w:rsidRPr="001B2D2E">
        <w:lastRenderedPageBreak/>
        <w:t xml:space="preserve">Attachment A – </w:t>
      </w:r>
      <w:r>
        <w:t>Approved d</w:t>
      </w:r>
      <w:r w:rsidRPr="001B2D2E">
        <w:t xml:space="preserve">raft variation to the </w:t>
      </w:r>
      <w:r w:rsidRPr="001B2D2E">
        <w:rPr>
          <w:i/>
        </w:rPr>
        <w:t>Australia New Zealand Food Standards Code</w:t>
      </w:r>
      <w:bookmarkEnd w:id="100"/>
    </w:p>
    <w:p w:rsidR="008A7AD1" w:rsidRPr="001B2D2E" w:rsidRDefault="008A7AD1" w:rsidP="008A7AD1">
      <w:pPr>
        <w:rPr>
          <w:rFonts w:cs="Arial"/>
          <w:szCs w:val="20"/>
        </w:rPr>
      </w:pPr>
      <w:r w:rsidRPr="001B2D2E">
        <w:rPr>
          <w:rFonts w:cs="Arial"/>
          <w:noProof/>
          <w:sz w:val="20"/>
          <w:lang w:eastAsia="en-GB" w:bidi="ar-SA"/>
        </w:rPr>
        <w:drawing>
          <wp:inline distT="0" distB="0" distL="0" distR="0" wp14:anchorId="58E015C7" wp14:editId="27B047E4">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A7AD1" w:rsidRPr="001B2D2E" w:rsidRDefault="008A7AD1" w:rsidP="008A7AD1">
      <w:pPr>
        <w:rPr>
          <w:rFonts w:cs="Arial"/>
          <w:szCs w:val="20"/>
        </w:rPr>
      </w:pPr>
    </w:p>
    <w:p w:rsidR="008A7AD1" w:rsidRPr="001B2D2E" w:rsidRDefault="008A7AD1" w:rsidP="008A7AD1">
      <w:pPr>
        <w:pBdr>
          <w:bottom w:val="single" w:sz="4" w:space="1" w:color="auto"/>
        </w:pBdr>
        <w:rPr>
          <w:rFonts w:cs="Arial"/>
          <w:b/>
          <w:sz w:val="20"/>
        </w:rPr>
      </w:pPr>
      <w:r w:rsidRPr="001B2D2E">
        <w:rPr>
          <w:rFonts w:cs="Arial"/>
          <w:b/>
          <w:sz w:val="20"/>
        </w:rPr>
        <w:t>Food Standards (Proposal M1011 – Maximum Residue Limits (2015)) Variation</w:t>
      </w:r>
    </w:p>
    <w:p w:rsidR="008A7AD1" w:rsidRPr="001B2D2E" w:rsidRDefault="008A7AD1" w:rsidP="008A7AD1">
      <w:pPr>
        <w:pBdr>
          <w:bottom w:val="single" w:sz="4" w:space="1" w:color="auto"/>
        </w:pBdr>
        <w:rPr>
          <w:rFonts w:cs="Arial"/>
          <w:b/>
          <w:sz w:val="20"/>
        </w:rPr>
      </w:pP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Dated [To be completed by Standards Management Officer]</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Standards Management Officer</w:t>
      </w:r>
    </w:p>
    <w:p w:rsidR="008A7AD1" w:rsidRPr="001B2D2E" w:rsidRDefault="008A7AD1" w:rsidP="008A7AD1">
      <w:pPr>
        <w:rPr>
          <w:rFonts w:cs="Arial"/>
          <w:sz w:val="20"/>
        </w:rPr>
      </w:pPr>
      <w:r w:rsidRPr="001B2D2E">
        <w:rPr>
          <w:rFonts w:cs="Arial"/>
          <w:sz w:val="20"/>
        </w:rPr>
        <w:t>Delegate of the Board of Food Standards Australia New Zealand</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b/>
          <w:sz w:val="20"/>
          <w:szCs w:val="20"/>
          <w:lang w:val="en-AU"/>
        </w:rPr>
      </w:pPr>
      <w:r w:rsidRPr="001B2D2E">
        <w:rPr>
          <w:rFonts w:cs="Arial"/>
          <w:b/>
          <w:sz w:val="20"/>
          <w:szCs w:val="20"/>
          <w:lang w:val="en-AU"/>
        </w:rPr>
        <w:t xml:space="preserve">Note: </w:t>
      </w: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xml:space="preserve">. This means that this date is the gazettal date for the purposes of clause 3 of the variation. </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widowControl/>
        <w:rPr>
          <w:rFonts w:cs="Arial"/>
          <w:sz w:val="20"/>
        </w:rPr>
      </w:pPr>
      <w:r w:rsidRPr="001B2D2E">
        <w:rPr>
          <w:rFonts w:cs="Arial"/>
          <w:sz w:val="20"/>
        </w:rPr>
        <w:br w:type="page"/>
      </w:r>
    </w:p>
    <w:p w:rsidR="008A7AD1" w:rsidRPr="001B2D2E" w:rsidRDefault="008A7AD1" w:rsidP="008A7AD1">
      <w:pPr>
        <w:pStyle w:val="FSCDraftingitemheading"/>
        <w:rPr>
          <w:rFonts w:cs="Arial"/>
        </w:rPr>
      </w:pPr>
      <w:r w:rsidRPr="001B2D2E">
        <w:rPr>
          <w:rFonts w:cs="Arial"/>
        </w:rPr>
        <w:lastRenderedPageBreak/>
        <w:t>1</w:t>
      </w:r>
      <w:r w:rsidRPr="001B2D2E">
        <w:rPr>
          <w:rFonts w:cs="Arial"/>
        </w:rPr>
        <w:tab/>
        <w:t>Name</w:t>
      </w:r>
    </w:p>
    <w:p w:rsidR="008A7AD1" w:rsidRPr="001B2D2E" w:rsidRDefault="008A7AD1" w:rsidP="008A7AD1">
      <w:pPr>
        <w:pStyle w:val="FSCDraftingitem"/>
        <w:rPr>
          <w:rFonts w:cs="Arial"/>
        </w:rPr>
      </w:pPr>
      <w:r w:rsidRPr="001B2D2E">
        <w:rPr>
          <w:rFonts w:cs="Arial"/>
        </w:rPr>
        <w:t xml:space="preserve">This instrument is the </w:t>
      </w:r>
      <w:r w:rsidRPr="001B2D2E">
        <w:rPr>
          <w:rFonts w:cs="Arial"/>
          <w:i/>
        </w:rPr>
        <w:t>Food Standards (Proposal M1011 – Maximum Residue Limits (2015)) Variation</w:t>
      </w:r>
      <w:r w:rsidRPr="001B2D2E">
        <w:rPr>
          <w:rFonts w:cs="Arial"/>
        </w:rPr>
        <w:t>.</w:t>
      </w:r>
    </w:p>
    <w:p w:rsidR="008A7AD1" w:rsidRPr="001B2D2E" w:rsidRDefault="008A7AD1" w:rsidP="008A7AD1">
      <w:pPr>
        <w:pStyle w:val="FSCDraftingitemheading"/>
        <w:rPr>
          <w:rFonts w:cs="Arial"/>
        </w:rPr>
      </w:pPr>
      <w:r w:rsidRPr="001B2D2E">
        <w:rPr>
          <w:rFonts w:cs="Arial"/>
        </w:rPr>
        <w:t>2</w:t>
      </w:r>
      <w:r w:rsidRPr="001B2D2E">
        <w:rPr>
          <w:rFonts w:cs="Arial"/>
        </w:rPr>
        <w:tab/>
        <w:t xml:space="preserve">Variation to a </w:t>
      </w:r>
      <w:r w:rsidR="00287C32">
        <w:rPr>
          <w:rFonts w:cs="Arial"/>
        </w:rPr>
        <w:t>s</w:t>
      </w:r>
      <w:r w:rsidRPr="001B2D2E">
        <w:rPr>
          <w:rFonts w:cs="Arial"/>
        </w:rPr>
        <w:t xml:space="preserve">tandard in the </w:t>
      </w:r>
      <w:r w:rsidRPr="001B2D2E">
        <w:rPr>
          <w:rFonts w:cs="Arial"/>
          <w:i/>
        </w:rPr>
        <w:t>Australia New Zealand Food Standards Code</w:t>
      </w:r>
    </w:p>
    <w:p w:rsidR="008A7AD1" w:rsidRPr="001B2D2E" w:rsidRDefault="008A7AD1" w:rsidP="008A7AD1">
      <w:pPr>
        <w:pStyle w:val="FSCDraftingitem"/>
        <w:rPr>
          <w:rFonts w:cs="Arial"/>
        </w:rPr>
      </w:pPr>
      <w:r w:rsidRPr="001B2D2E">
        <w:rPr>
          <w:rFonts w:cs="Arial"/>
        </w:rPr>
        <w:t xml:space="preserve">The Schedule varies a </w:t>
      </w:r>
      <w:r w:rsidR="00287C32">
        <w:rPr>
          <w:rFonts w:cs="Arial"/>
        </w:rPr>
        <w:t>s</w:t>
      </w:r>
      <w:r w:rsidRPr="001B2D2E">
        <w:rPr>
          <w:rFonts w:cs="Arial"/>
        </w:rPr>
        <w:t xml:space="preserve">tandard in the </w:t>
      </w:r>
      <w:r w:rsidRPr="001B2D2E">
        <w:rPr>
          <w:rFonts w:cs="Arial"/>
          <w:i/>
        </w:rPr>
        <w:t>Australia New Zealand Food Standards Code</w:t>
      </w:r>
      <w:r w:rsidRPr="001B2D2E">
        <w:rPr>
          <w:rFonts w:cs="Arial"/>
        </w:rPr>
        <w:t>.</w:t>
      </w:r>
    </w:p>
    <w:p w:rsidR="008A7AD1" w:rsidRPr="001B2D2E" w:rsidRDefault="008A7AD1" w:rsidP="008A7AD1">
      <w:pPr>
        <w:pStyle w:val="FSCDraftingitemheading"/>
        <w:rPr>
          <w:rFonts w:cs="Arial"/>
        </w:rPr>
      </w:pPr>
      <w:r w:rsidRPr="001B2D2E">
        <w:rPr>
          <w:rFonts w:cs="Arial"/>
        </w:rPr>
        <w:t>3</w:t>
      </w:r>
      <w:r w:rsidRPr="001B2D2E">
        <w:rPr>
          <w:rFonts w:cs="Arial"/>
        </w:rPr>
        <w:tab/>
        <w:t>Commencement</w:t>
      </w:r>
    </w:p>
    <w:p w:rsidR="008A7AD1" w:rsidRPr="001B2D2E" w:rsidRDefault="008A7AD1" w:rsidP="008A7AD1">
      <w:pPr>
        <w:pStyle w:val="FSCDraftingitem"/>
        <w:rPr>
          <w:rFonts w:cs="Arial"/>
        </w:rPr>
      </w:pPr>
      <w:r w:rsidRPr="001B2D2E">
        <w:rPr>
          <w:rFonts w:cs="Arial"/>
        </w:rPr>
        <w:t>The variation commences on the date of gazettal.</w:t>
      </w:r>
    </w:p>
    <w:p w:rsidR="008A7AD1" w:rsidRPr="001B2D2E" w:rsidRDefault="008A7AD1" w:rsidP="008A7AD1">
      <w:pPr>
        <w:jc w:val="center"/>
        <w:rPr>
          <w:rFonts w:cs="Arial"/>
          <w:b/>
          <w:sz w:val="20"/>
        </w:rPr>
      </w:pPr>
      <w:r w:rsidRPr="001B2D2E">
        <w:rPr>
          <w:rFonts w:cs="Arial"/>
          <w:b/>
          <w:sz w:val="20"/>
        </w:rPr>
        <w:t>Schedule</w:t>
      </w:r>
    </w:p>
    <w:p w:rsidR="008A7AD1" w:rsidRPr="001B2D2E" w:rsidRDefault="008A7AD1" w:rsidP="008A7AD1">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Pr="001B2D2E">
        <w:rPr>
          <w:rFonts w:cs="Arial"/>
        </w:rPr>
        <w:t xml:space="preserve"> is varied by </w:t>
      </w:r>
    </w:p>
    <w:p w:rsidR="008A7AD1" w:rsidRPr="00471E4F" w:rsidRDefault="008A7AD1" w:rsidP="008A7AD1">
      <w:pPr>
        <w:pStyle w:val="FSCDraftingitem"/>
        <w:rPr>
          <w:rFonts w:cs="Arial"/>
        </w:rPr>
      </w:pPr>
      <w:r w:rsidRPr="00471E4F">
        <w:rPr>
          <w:rFonts w:cs="Arial"/>
        </w:rPr>
        <w:t>[1.</w:t>
      </w:r>
      <w:r w:rsidR="00E77AFF">
        <w:rPr>
          <w:rFonts w:cs="Arial"/>
        </w:rPr>
        <w:t>1</w:t>
      </w:r>
      <w:r w:rsidRPr="00471E4F">
        <w:rPr>
          <w:rFonts w:cs="Arial"/>
        </w:rPr>
        <w:t>]</w:t>
      </w:r>
      <w:r w:rsidRPr="00471E4F">
        <w:rPr>
          <w:rFonts w:cs="Arial"/>
        </w:rPr>
        <w:tab/>
        <w:t>omitting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A7AD1" w:rsidRPr="00471E4F" w:rsidTr="005D6194">
        <w:trPr>
          <w:cantSplit/>
        </w:trPr>
        <w:tc>
          <w:tcPr>
            <w:tcW w:w="4422" w:type="dxa"/>
            <w:tcBorders>
              <w:top w:val="single" w:sz="4" w:space="0" w:color="auto"/>
            </w:tcBorders>
          </w:tcPr>
          <w:p w:rsidR="008A7AD1" w:rsidRPr="00471E4F" w:rsidRDefault="008A7AD1" w:rsidP="005D6194">
            <w:pPr>
              <w:pStyle w:val="FSCtblAh3"/>
            </w:pPr>
            <w:r w:rsidRPr="00471E4F">
              <w:t>Agvet chemical:  Clethodim</w:t>
            </w:r>
          </w:p>
        </w:tc>
      </w:tr>
      <w:tr w:rsidR="008A7AD1" w:rsidRPr="00471E4F" w:rsidTr="005D6194">
        <w:trPr>
          <w:cantSplit/>
        </w:trPr>
        <w:tc>
          <w:tcPr>
            <w:tcW w:w="4422" w:type="dxa"/>
            <w:tcBorders>
              <w:bottom w:val="single" w:sz="4" w:space="0" w:color="auto"/>
            </w:tcBorders>
          </w:tcPr>
          <w:p w:rsidR="008A7AD1" w:rsidRPr="00471E4F" w:rsidRDefault="008A7AD1" w:rsidP="005D6194">
            <w:pPr>
              <w:pStyle w:val="FSCtblAh4"/>
              <w:rPr>
                <w:smallCaps/>
              </w:rPr>
            </w:pPr>
            <w:r w:rsidRPr="00471E4F">
              <w:rPr>
                <w:i w:val="0"/>
              </w:rPr>
              <w:t>see</w:t>
            </w:r>
            <w:r w:rsidRPr="00471E4F">
              <w:t xml:space="preserve"> Sethoxydim</w:t>
            </w:r>
          </w:p>
        </w:tc>
      </w:tr>
    </w:tbl>
    <w:p w:rsidR="008A7AD1" w:rsidRPr="00471E4F" w:rsidRDefault="008A7AD1" w:rsidP="008A7AD1">
      <w:pPr>
        <w:pStyle w:val="FSCDraftingitem"/>
        <w:rPr>
          <w:rFonts w:cs="Arial"/>
        </w:rPr>
      </w:pPr>
      <w:r w:rsidRPr="00471E4F">
        <w:rPr>
          <w:rFonts w:cs="Arial"/>
        </w:rPr>
        <w:t>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A7AD1" w:rsidRPr="00471E4F" w:rsidTr="005D6194">
        <w:trPr>
          <w:cantSplit/>
        </w:trPr>
        <w:tc>
          <w:tcPr>
            <w:tcW w:w="4422" w:type="dxa"/>
            <w:tcBorders>
              <w:top w:val="single" w:sz="4" w:space="0" w:color="auto"/>
            </w:tcBorders>
          </w:tcPr>
          <w:p w:rsidR="008A7AD1" w:rsidRPr="00471E4F" w:rsidRDefault="008A7AD1" w:rsidP="005D6194">
            <w:pPr>
              <w:pStyle w:val="FSCtblAh3"/>
            </w:pPr>
            <w:r w:rsidRPr="00471E4F">
              <w:t>Agvet chemical:  Clethodim</w:t>
            </w:r>
          </w:p>
        </w:tc>
      </w:tr>
      <w:tr w:rsidR="008A7AD1" w:rsidRPr="00471E4F" w:rsidTr="005D6194">
        <w:trPr>
          <w:cantSplit/>
        </w:trPr>
        <w:tc>
          <w:tcPr>
            <w:tcW w:w="4422" w:type="dxa"/>
          </w:tcPr>
          <w:p w:rsidR="008A7AD1" w:rsidRPr="00471E4F" w:rsidRDefault="008A7AD1" w:rsidP="005D6194">
            <w:pPr>
              <w:pStyle w:val="FSCtblAh4"/>
              <w:rPr>
                <w:smallCaps/>
              </w:rPr>
            </w:pPr>
            <w:r w:rsidRPr="00471E4F">
              <w:rPr>
                <w:i w:val="0"/>
              </w:rPr>
              <w:t>see</w:t>
            </w:r>
            <w:r w:rsidRPr="00471E4F">
              <w:t xml:space="preserve"> Sethoxydim</w:t>
            </w:r>
          </w:p>
        </w:tc>
      </w:tr>
      <w:tr w:rsidR="008A7AD1" w:rsidRPr="00B254E8" w:rsidTr="005D6194">
        <w:trPr>
          <w:cantSplit/>
        </w:trPr>
        <w:tc>
          <w:tcPr>
            <w:tcW w:w="4422" w:type="dxa"/>
            <w:tcBorders>
              <w:bottom w:val="single" w:sz="4" w:space="0" w:color="auto"/>
            </w:tcBorders>
          </w:tcPr>
          <w:p w:rsidR="008A7AD1" w:rsidRPr="00C316C4" w:rsidRDefault="008A7AD1" w:rsidP="005D6194">
            <w:pPr>
              <w:pStyle w:val="FSCtblAh4"/>
            </w:pPr>
            <w:r w:rsidRPr="00471E4F">
              <w:t>Residues arising from the use of clethodim are covered by MRLs for sethoxydim</w:t>
            </w:r>
          </w:p>
        </w:tc>
      </w:tr>
    </w:tbl>
    <w:p w:rsidR="00533C87" w:rsidRDefault="00533C87" w:rsidP="008A7AD1">
      <w:pPr>
        <w:pStyle w:val="FSCDraftingitem"/>
        <w:rPr>
          <w:rFonts w:cs="Arial"/>
        </w:rPr>
        <w:sectPr w:rsidR="00533C87" w:rsidSect="00C80AF2">
          <w:pgSz w:w="11906" w:h="16838" w:code="9"/>
          <w:pgMar w:top="1418" w:right="1418" w:bottom="1418" w:left="1418" w:header="709" w:footer="709" w:gutter="0"/>
          <w:pgNumType w:start="1"/>
          <w:cols w:space="397"/>
          <w:docGrid w:linePitch="360"/>
        </w:sectPr>
      </w:pPr>
    </w:p>
    <w:p w:rsidR="00533C87" w:rsidRDefault="00533C87" w:rsidP="008A7AD1">
      <w:pPr>
        <w:pStyle w:val="FSCDraftingitem"/>
        <w:rPr>
          <w:rFonts w:cs="Arial"/>
        </w:rPr>
      </w:pPr>
    </w:p>
    <w:p w:rsidR="00533C87" w:rsidRDefault="008A7AD1" w:rsidP="008A7AD1">
      <w:pPr>
        <w:pStyle w:val="FSCDraftingitem"/>
        <w:rPr>
          <w:rFonts w:cs="Arial"/>
        </w:rPr>
        <w:sectPr w:rsidR="00533C87" w:rsidSect="00533C87">
          <w:type w:val="continuous"/>
          <w:pgSz w:w="11906" w:h="16838" w:code="9"/>
          <w:pgMar w:top="1418" w:right="1418" w:bottom="1418" w:left="1418" w:header="709" w:footer="709" w:gutter="0"/>
          <w:cols w:space="397"/>
          <w:docGrid w:linePitch="360"/>
        </w:sectPr>
      </w:pPr>
      <w:r w:rsidRPr="0055364B">
        <w:rPr>
          <w:rFonts w:cs="Arial"/>
        </w:rPr>
        <w:t>[1.</w:t>
      </w:r>
      <w:r w:rsidR="007B6F3F">
        <w:rPr>
          <w:rFonts w:cs="Arial"/>
        </w:rPr>
        <w:t>2</w:t>
      </w:r>
      <w:r w:rsidRPr="0055364B">
        <w:rPr>
          <w:rFonts w:cs="Arial"/>
        </w:rPr>
        <w:t>]</w:t>
      </w:r>
      <w:r w:rsidRPr="0055364B">
        <w:rPr>
          <w:rFonts w:cs="Arial"/>
        </w:rPr>
        <w:tab/>
        <w:t xml:space="preserve">inserting in alphabetical order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 xml:space="preserve">Agvet chemical:  </w:t>
            </w:r>
            <w:r w:rsidRPr="0067383D">
              <w:rPr>
                <w:szCs w:val="18"/>
              </w:rPr>
              <w:t>Cycloxydim</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rsidRPr="0055364B">
              <w:rPr>
                <w:lang w:val="en-AU"/>
              </w:rPr>
              <w:t>Cycloxydim, metabolites and degradation products which can be oxidized to 3-(3-thianyl) glutaric acid S-dioxide and 3-hydroxy-3-(3-thianyl) glutaric acid S-dioxide, expressed as cycloxydim</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Beans (dry)</w:t>
            </w:r>
          </w:p>
        </w:tc>
        <w:tc>
          <w:tcPr>
            <w:tcW w:w="1020" w:type="dxa"/>
            <w:tcBorders>
              <w:top w:val="single" w:sz="4" w:space="0" w:color="auto"/>
            </w:tcBorders>
            <w:shd w:val="clear" w:color="auto" w:fill="auto"/>
          </w:tcPr>
          <w:p w:rsidR="008A7AD1" w:rsidRPr="0055364B" w:rsidRDefault="008A7AD1" w:rsidP="005D6194">
            <w:pPr>
              <w:pStyle w:val="FSCtblMRL2"/>
            </w:pPr>
            <w:r w:rsidRPr="0055364B">
              <w:t>30</w:t>
            </w:r>
          </w:p>
        </w:tc>
      </w:tr>
      <w:tr w:rsidR="008A7AD1" w:rsidRPr="0055364B" w:rsidTr="005D6194">
        <w:trPr>
          <w:cantSplit/>
        </w:trPr>
        <w:tc>
          <w:tcPr>
            <w:tcW w:w="3402" w:type="dxa"/>
            <w:shd w:val="clear" w:color="auto" w:fill="auto"/>
          </w:tcPr>
          <w:p w:rsidR="008A7AD1" w:rsidRPr="0055364B" w:rsidRDefault="00DF5510" w:rsidP="005D6194">
            <w:pPr>
              <w:pStyle w:val="FSCtblMRL10"/>
            </w:pPr>
            <w:r w:rsidRPr="0055364B">
              <w:t xml:space="preserve">Beans </w:t>
            </w:r>
            <w:r>
              <w:t>(</w:t>
            </w:r>
            <w:r w:rsidRPr="0055364B">
              <w:t>green pods and immature seeds</w:t>
            </w:r>
            <w:r>
              <w:t xml:space="preserve">) </w:t>
            </w:r>
            <w:r w:rsidRPr="0055364B">
              <w:t>[except broad bean; soya bean]</w:t>
            </w:r>
          </w:p>
        </w:tc>
        <w:tc>
          <w:tcPr>
            <w:tcW w:w="1020" w:type="dxa"/>
            <w:shd w:val="clear" w:color="auto" w:fill="auto"/>
          </w:tcPr>
          <w:p w:rsidR="008A7AD1" w:rsidRPr="0055364B" w:rsidRDefault="008A7AD1" w:rsidP="005D6194">
            <w:pPr>
              <w:pStyle w:val="FSCtblMRL2"/>
            </w:pPr>
            <w:r w:rsidRPr="0055364B">
              <w:rPr>
                <w:szCs w:val="18"/>
              </w:rPr>
              <w:t>15</w:t>
            </w:r>
          </w:p>
        </w:tc>
      </w:tr>
      <w:tr w:rsidR="008A7AD1" w:rsidRPr="0055364B" w:rsidTr="005D6194">
        <w:trPr>
          <w:cantSplit/>
        </w:trPr>
        <w:tc>
          <w:tcPr>
            <w:tcW w:w="3402" w:type="dxa"/>
          </w:tcPr>
          <w:p w:rsidR="008A7AD1" w:rsidRPr="0055364B" w:rsidRDefault="008A7AD1" w:rsidP="005D6194">
            <w:pPr>
              <w:pStyle w:val="FSCtblMRL10"/>
            </w:pPr>
            <w:r w:rsidRPr="0055364B">
              <w:t>Carrot</w:t>
            </w:r>
          </w:p>
        </w:tc>
        <w:tc>
          <w:tcPr>
            <w:tcW w:w="1020" w:type="dxa"/>
          </w:tcPr>
          <w:p w:rsidR="008A7AD1" w:rsidRPr="0055364B" w:rsidRDefault="008A7AD1" w:rsidP="005D6194">
            <w:pPr>
              <w:pStyle w:val="FSCtblMRL2"/>
            </w:pPr>
            <w:r w:rsidRPr="0055364B">
              <w:t>5</w:t>
            </w:r>
          </w:p>
        </w:tc>
      </w:tr>
      <w:tr w:rsidR="008A7AD1" w:rsidRPr="0055364B" w:rsidTr="005D6194">
        <w:trPr>
          <w:cantSplit/>
        </w:trPr>
        <w:tc>
          <w:tcPr>
            <w:tcW w:w="3402" w:type="dxa"/>
          </w:tcPr>
          <w:p w:rsidR="008A7AD1" w:rsidRPr="0055364B" w:rsidRDefault="008A7AD1" w:rsidP="005D6194">
            <w:pPr>
              <w:pStyle w:val="FSCtblMRL10"/>
            </w:pPr>
            <w:r w:rsidRPr="0055364B">
              <w:t>Grapes</w:t>
            </w:r>
          </w:p>
        </w:tc>
        <w:tc>
          <w:tcPr>
            <w:tcW w:w="1020" w:type="dxa"/>
          </w:tcPr>
          <w:p w:rsidR="008A7AD1" w:rsidRPr="0055364B" w:rsidRDefault="008A7AD1" w:rsidP="005D6194">
            <w:pPr>
              <w:pStyle w:val="FSCtblMRL2"/>
            </w:pPr>
            <w:r w:rsidRPr="0055364B">
              <w:t>0.3</w:t>
            </w:r>
          </w:p>
        </w:tc>
      </w:tr>
      <w:tr w:rsidR="008A7AD1" w:rsidRPr="0055364B" w:rsidTr="005D6194">
        <w:trPr>
          <w:cantSplit/>
        </w:trPr>
        <w:tc>
          <w:tcPr>
            <w:tcW w:w="3402" w:type="dxa"/>
          </w:tcPr>
          <w:p w:rsidR="008A7AD1" w:rsidRPr="0055364B" w:rsidRDefault="008A7AD1" w:rsidP="005D6194">
            <w:pPr>
              <w:pStyle w:val="FSCtblMRL10"/>
            </w:pPr>
            <w:r w:rsidRPr="0055364B">
              <w:t xml:space="preserve">Leek </w:t>
            </w:r>
          </w:p>
        </w:tc>
        <w:tc>
          <w:tcPr>
            <w:tcW w:w="1020" w:type="dxa"/>
          </w:tcPr>
          <w:p w:rsidR="008A7AD1" w:rsidRPr="0055364B" w:rsidRDefault="008A7AD1" w:rsidP="005D6194">
            <w:pPr>
              <w:pStyle w:val="FSCtblMRL2"/>
            </w:pPr>
            <w:r w:rsidRPr="0055364B">
              <w:t>4</w:t>
            </w:r>
          </w:p>
        </w:tc>
      </w:tr>
      <w:tr w:rsidR="008A7AD1" w:rsidRPr="0055364B" w:rsidTr="005D6194">
        <w:trPr>
          <w:cantSplit/>
        </w:trPr>
        <w:tc>
          <w:tcPr>
            <w:tcW w:w="3402" w:type="dxa"/>
          </w:tcPr>
          <w:p w:rsidR="008A7AD1" w:rsidRPr="0055364B" w:rsidRDefault="008A7AD1" w:rsidP="005D6194">
            <w:pPr>
              <w:pStyle w:val="FSCtblMRL10"/>
            </w:pPr>
            <w:r w:rsidRPr="0055364B">
              <w:t>Linseed</w:t>
            </w:r>
          </w:p>
        </w:tc>
        <w:tc>
          <w:tcPr>
            <w:tcW w:w="1020" w:type="dxa"/>
          </w:tcPr>
          <w:p w:rsidR="008A7AD1" w:rsidRPr="0055364B" w:rsidRDefault="008A7AD1" w:rsidP="005D6194">
            <w:pPr>
              <w:pStyle w:val="FSCtblMRL2"/>
            </w:pPr>
            <w:r w:rsidRPr="0055364B">
              <w:t>7</w:t>
            </w:r>
          </w:p>
        </w:tc>
      </w:tr>
      <w:tr w:rsidR="008A7AD1" w:rsidRPr="0055364B" w:rsidTr="005D6194">
        <w:trPr>
          <w:cantSplit/>
        </w:trPr>
        <w:tc>
          <w:tcPr>
            <w:tcW w:w="3402" w:type="dxa"/>
          </w:tcPr>
          <w:p w:rsidR="008A7AD1" w:rsidRPr="0055364B" w:rsidRDefault="008A7AD1" w:rsidP="005D6194">
            <w:pPr>
              <w:pStyle w:val="FSCtblMRL10"/>
            </w:pPr>
            <w:r w:rsidRPr="0055364B">
              <w:t>Maize</w:t>
            </w:r>
          </w:p>
        </w:tc>
        <w:tc>
          <w:tcPr>
            <w:tcW w:w="1020" w:type="dxa"/>
          </w:tcPr>
          <w:p w:rsidR="008A7AD1" w:rsidRPr="0055364B" w:rsidRDefault="008A7AD1" w:rsidP="005D6194">
            <w:pPr>
              <w:pStyle w:val="FSCtblMRL2"/>
            </w:pPr>
            <w:r w:rsidRPr="0055364B">
              <w:t>0.2</w:t>
            </w:r>
          </w:p>
        </w:tc>
      </w:tr>
      <w:tr w:rsidR="008A7AD1" w:rsidRPr="0055364B" w:rsidTr="005D6194">
        <w:trPr>
          <w:cantSplit/>
        </w:trPr>
        <w:tc>
          <w:tcPr>
            <w:tcW w:w="3402" w:type="dxa"/>
          </w:tcPr>
          <w:p w:rsidR="008A7AD1" w:rsidRPr="0055364B" w:rsidRDefault="008A7AD1" w:rsidP="005D6194">
            <w:pPr>
              <w:pStyle w:val="FSCtblMRL10"/>
            </w:pPr>
            <w:r w:rsidRPr="0055364B">
              <w:t>Onion, bulb</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Peas (dry)</w:t>
            </w:r>
          </w:p>
        </w:tc>
        <w:tc>
          <w:tcPr>
            <w:tcW w:w="1020" w:type="dxa"/>
          </w:tcPr>
          <w:p w:rsidR="008A7AD1" w:rsidRPr="0055364B" w:rsidRDefault="008A7AD1" w:rsidP="005D6194">
            <w:pPr>
              <w:pStyle w:val="FSCtblMRL2"/>
            </w:pPr>
            <w:r w:rsidRPr="0055364B">
              <w:t>30</w:t>
            </w:r>
          </w:p>
        </w:tc>
      </w:tr>
      <w:tr w:rsidR="008A7AD1" w:rsidRPr="0055364B" w:rsidTr="005D6194">
        <w:trPr>
          <w:cantSplit/>
        </w:trPr>
        <w:tc>
          <w:tcPr>
            <w:tcW w:w="3402" w:type="dxa"/>
          </w:tcPr>
          <w:p w:rsidR="008A7AD1" w:rsidRPr="0055364B" w:rsidRDefault="008A7AD1" w:rsidP="005D6194">
            <w:pPr>
              <w:pStyle w:val="FSCtblMRL10"/>
            </w:pPr>
            <w:r w:rsidRPr="0055364B">
              <w:t>Peas, shelled (succulent seeds)</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Potato</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Rape seed (canola)</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Rice</w:t>
            </w:r>
          </w:p>
        </w:tc>
        <w:tc>
          <w:tcPr>
            <w:tcW w:w="1020" w:type="dxa"/>
          </w:tcPr>
          <w:p w:rsidR="008A7AD1" w:rsidRPr="0055364B" w:rsidRDefault="008A7AD1" w:rsidP="005D6194">
            <w:pPr>
              <w:pStyle w:val="FSCtblMRL2"/>
            </w:pPr>
            <w:r w:rsidRPr="0055364B">
              <w:t>0.09</w:t>
            </w:r>
          </w:p>
        </w:tc>
      </w:tr>
      <w:tr w:rsidR="008A7AD1" w:rsidRPr="0055364B" w:rsidTr="005D6194">
        <w:trPr>
          <w:cantSplit/>
        </w:trPr>
        <w:tc>
          <w:tcPr>
            <w:tcW w:w="3402" w:type="dxa"/>
          </w:tcPr>
          <w:p w:rsidR="008A7AD1" w:rsidRPr="0055364B" w:rsidRDefault="008A7AD1" w:rsidP="005D6194">
            <w:pPr>
              <w:pStyle w:val="FSCtblMRL10"/>
            </w:pPr>
            <w:r w:rsidRPr="0055364B">
              <w:t>Soya bean (dry)</w:t>
            </w:r>
          </w:p>
        </w:tc>
        <w:tc>
          <w:tcPr>
            <w:tcW w:w="1020" w:type="dxa"/>
          </w:tcPr>
          <w:p w:rsidR="008A7AD1" w:rsidRPr="0055364B" w:rsidRDefault="008A7AD1" w:rsidP="005D6194">
            <w:pPr>
              <w:pStyle w:val="FSCtblMRL2"/>
            </w:pPr>
            <w:r w:rsidRPr="0055364B">
              <w:t>80</w:t>
            </w:r>
          </w:p>
        </w:tc>
      </w:tr>
      <w:tr w:rsidR="008A7AD1" w:rsidRPr="0055364B" w:rsidTr="005D6194">
        <w:trPr>
          <w:cantSplit/>
        </w:trPr>
        <w:tc>
          <w:tcPr>
            <w:tcW w:w="3402" w:type="dxa"/>
          </w:tcPr>
          <w:p w:rsidR="008A7AD1" w:rsidRPr="0055364B" w:rsidRDefault="008A7AD1" w:rsidP="005D6194">
            <w:pPr>
              <w:pStyle w:val="FSCtblMRL10"/>
            </w:pPr>
            <w:r w:rsidRPr="0055364B">
              <w:t>Stone fruits</w:t>
            </w:r>
          </w:p>
        </w:tc>
        <w:tc>
          <w:tcPr>
            <w:tcW w:w="1020" w:type="dxa"/>
          </w:tcPr>
          <w:p w:rsidR="008A7AD1" w:rsidRPr="0055364B" w:rsidRDefault="008A7AD1" w:rsidP="005D6194">
            <w:pPr>
              <w:pStyle w:val="FSCtblMRL2"/>
            </w:pPr>
            <w:r w:rsidRPr="0055364B">
              <w:t>0.09</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Sugar beet</w:t>
            </w:r>
          </w:p>
        </w:tc>
        <w:tc>
          <w:tcPr>
            <w:tcW w:w="1020" w:type="dxa"/>
          </w:tcPr>
          <w:p w:rsidR="008A7AD1" w:rsidRPr="0055364B" w:rsidRDefault="008A7AD1" w:rsidP="005D6194">
            <w:pPr>
              <w:pStyle w:val="FSCtblMRL2"/>
            </w:pPr>
            <w:r w:rsidRPr="0055364B">
              <w:t>0.2</w:t>
            </w:r>
          </w:p>
        </w:tc>
      </w:tr>
      <w:tr w:rsidR="008A7AD1" w:rsidRPr="0055364B" w:rsidTr="005D6194">
        <w:trPr>
          <w:cantSplit/>
        </w:trPr>
        <w:tc>
          <w:tcPr>
            <w:tcW w:w="3402" w:type="dxa"/>
          </w:tcPr>
          <w:p w:rsidR="008A7AD1" w:rsidRPr="0055364B" w:rsidRDefault="008A7AD1" w:rsidP="005D6194">
            <w:pPr>
              <w:pStyle w:val="FSCtblMRL10"/>
            </w:pPr>
            <w:r w:rsidRPr="0055364B">
              <w:t>Sunflower seed</w:t>
            </w:r>
          </w:p>
        </w:tc>
        <w:tc>
          <w:tcPr>
            <w:tcW w:w="1020" w:type="dxa"/>
          </w:tcPr>
          <w:p w:rsidR="008A7AD1" w:rsidRPr="0055364B" w:rsidRDefault="008A7AD1" w:rsidP="005D6194">
            <w:pPr>
              <w:pStyle w:val="FSCtblMRL2"/>
            </w:pPr>
            <w:r w:rsidRPr="0055364B">
              <w:t>6</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Tomato</w:t>
            </w:r>
          </w:p>
        </w:tc>
        <w:tc>
          <w:tcPr>
            <w:tcW w:w="1020" w:type="dxa"/>
            <w:tcBorders>
              <w:bottom w:val="single" w:sz="4" w:space="0" w:color="auto"/>
            </w:tcBorders>
          </w:tcPr>
          <w:p w:rsidR="008A7AD1" w:rsidRPr="0055364B" w:rsidRDefault="008A7AD1" w:rsidP="005D6194">
            <w:pPr>
              <w:pStyle w:val="FSCtblMRL2"/>
            </w:pPr>
            <w:r w:rsidRPr="0055364B">
              <w:t>1.5</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 xml:space="preserve">Agvet chemical:  </w:t>
            </w:r>
            <w:r w:rsidRPr="0055364B">
              <w:rPr>
                <w:szCs w:val="18"/>
                <w:lang w:eastAsia="en-GB"/>
              </w:rPr>
              <w:t>Famoxadone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rsidRPr="0055364B">
              <w:rPr>
                <w:iCs/>
                <w:szCs w:val="18"/>
                <w:lang w:val="en-AU"/>
              </w:rPr>
              <w:t>Famoxadone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Dried grapes (currants, raisins and sultanas)</w:t>
            </w:r>
          </w:p>
        </w:tc>
        <w:tc>
          <w:tcPr>
            <w:tcW w:w="1020" w:type="dxa"/>
            <w:tcBorders>
              <w:top w:val="single" w:sz="4" w:space="0" w:color="auto"/>
            </w:tcBorders>
            <w:shd w:val="clear" w:color="auto" w:fill="auto"/>
          </w:tcPr>
          <w:p w:rsidR="008A7AD1" w:rsidRPr="0055364B" w:rsidRDefault="008A7AD1" w:rsidP="005D6194">
            <w:pPr>
              <w:pStyle w:val="FSCtblMRL2"/>
            </w:pPr>
            <w:r w:rsidRPr="0055364B">
              <w:t>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Hops, dry</w:t>
            </w:r>
          </w:p>
        </w:tc>
        <w:tc>
          <w:tcPr>
            <w:tcW w:w="1020" w:type="dxa"/>
            <w:tcBorders>
              <w:bottom w:val="single" w:sz="4" w:space="0" w:color="auto"/>
            </w:tcBorders>
          </w:tcPr>
          <w:p w:rsidR="008A7AD1" w:rsidRPr="0055364B" w:rsidRDefault="008A7AD1" w:rsidP="005D6194">
            <w:pPr>
              <w:pStyle w:val="FSCtblMRL2"/>
            </w:pPr>
            <w:r w:rsidRPr="0055364B">
              <w:t>80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 xml:space="preserve">Agvet chemical:  </w:t>
            </w:r>
            <w:r w:rsidRPr="0055364B">
              <w:rPr>
                <w:szCs w:val="18"/>
              </w:rPr>
              <w:t>Flupyradifurone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t>Flupyradifurone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Apple</w:t>
            </w:r>
          </w:p>
        </w:tc>
        <w:tc>
          <w:tcPr>
            <w:tcW w:w="1020" w:type="dxa"/>
            <w:tcBorders>
              <w:top w:val="single" w:sz="4" w:space="0" w:color="auto"/>
            </w:tcBorders>
            <w:shd w:val="clear" w:color="auto" w:fill="auto"/>
          </w:tcPr>
          <w:p w:rsidR="008A7AD1" w:rsidRPr="0055364B" w:rsidRDefault="008A7AD1" w:rsidP="005D6194">
            <w:pPr>
              <w:pStyle w:val="FSCtblMRL2"/>
            </w:pPr>
            <w:r w:rsidRPr="0055364B">
              <w:t>0.7</w:t>
            </w:r>
          </w:p>
        </w:tc>
      </w:tr>
      <w:tr w:rsidR="008A7AD1" w:rsidRPr="0055364B" w:rsidTr="005D6194">
        <w:trPr>
          <w:cantSplit/>
        </w:trPr>
        <w:tc>
          <w:tcPr>
            <w:tcW w:w="3402" w:type="dxa"/>
            <w:shd w:val="clear" w:color="auto" w:fill="auto"/>
          </w:tcPr>
          <w:p w:rsidR="008A7AD1" w:rsidRPr="0055364B" w:rsidRDefault="008A7AD1" w:rsidP="005D6194">
            <w:pPr>
              <w:pStyle w:val="FSCtblMRL10"/>
            </w:pPr>
            <w:r w:rsidRPr="0055364B">
              <w:t>Blueberry</w:t>
            </w:r>
          </w:p>
        </w:tc>
        <w:tc>
          <w:tcPr>
            <w:tcW w:w="1020" w:type="dxa"/>
            <w:shd w:val="clear" w:color="auto" w:fill="auto"/>
          </w:tcPr>
          <w:p w:rsidR="008A7AD1" w:rsidRPr="0055364B" w:rsidRDefault="008A7AD1" w:rsidP="005D6194">
            <w:pPr>
              <w:pStyle w:val="FSCtblMRL2"/>
            </w:pPr>
            <w:r w:rsidRPr="0055364B">
              <w:t>4</w:t>
            </w:r>
          </w:p>
        </w:tc>
      </w:tr>
      <w:tr w:rsidR="008A7AD1" w:rsidRPr="0055364B" w:rsidTr="005D6194">
        <w:trPr>
          <w:cantSplit/>
        </w:trPr>
        <w:tc>
          <w:tcPr>
            <w:tcW w:w="3402" w:type="dxa"/>
          </w:tcPr>
          <w:p w:rsidR="008A7AD1" w:rsidRPr="0055364B" w:rsidRDefault="008A7AD1" w:rsidP="005D6194">
            <w:pPr>
              <w:pStyle w:val="FSCtblMRL10"/>
            </w:pPr>
            <w:r w:rsidRPr="0055364B">
              <w:t>Citrus fruits</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Dried grapes (currants, raisins and sultanas)</w:t>
            </w:r>
          </w:p>
        </w:tc>
        <w:tc>
          <w:tcPr>
            <w:tcW w:w="1020" w:type="dxa"/>
          </w:tcPr>
          <w:p w:rsidR="008A7AD1" w:rsidRPr="0055364B" w:rsidRDefault="008A7AD1" w:rsidP="005D6194">
            <w:pPr>
              <w:pStyle w:val="FSCtblMRL2"/>
            </w:pPr>
            <w:r w:rsidRPr="0055364B">
              <w:t>5</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Fruiting vegetables, other than cucurbits [except sweet corn (corn-on-the-cob); mushroom]</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Grapes</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Hops, dry</w:t>
            </w:r>
          </w:p>
        </w:tc>
        <w:tc>
          <w:tcPr>
            <w:tcW w:w="1020" w:type="dxa"/>
          </w:tcPr>
          <w:p w:rsidR="008A7AD1" w:rsidRPr="0055364B" w:rsidRDefault="008A7AD1" w:rsidP="005D6194">
            <w:pPr>
              <w:pStyle w:val="FSCtblMRL2"/>
            </w:pPr>
            <w:r w:rsidRPr="0055364B">
              <w:t>10</w:t>
            </w:r>
          </w:p>
        </w:tc>
      </w:tr>
      <w:tr w:rsidR="008A7AD1" w:rsidRPr="0055364B" w:rsidTr="005D6194">
        <w:trPr>
          <w:cantSplit/>
        </w:trPr>
        <w:tc>
          <w:tcPr>
            <w:tcW w:w="3402" w:type="dxa"/>
          </w:tcPr>
          <w:p w:rsidR="008A7AD1" w:rsidRPr="0055364B" w:rsidRDefault="008A7AD1" w:rsidP="005D6194">
            <w:pPr>
              <w:pStyle w:val="FSCtblMRL10"/>
            </w:pPr>
            <w:r w:rsidRPr="0055364B">
              <w:t>Peanut</w:t>
            </w:r>
          </w:p>
        </w:tc>
        <w:tc>
          <w:tcPr>
            <w:tcW w:w="1020" w:type="dxa"/>
          </w:tcPr>
          <w:p w:rsidR="008A7AD1" w:rsidRPr="0055364B" w:rsidRDefault="008A7AD1" w:rsidP="005D6194">
            <w:pPr>
              <w:pStyle w:val="FSCtblMRL2"/>
            </w:pPr>
            <w:r w:rsidRPr="0055364B">
              <w:t>0.04</w:t>
            </w:r>
          </w:p>
        </w:tc>
      </w:tr>
      <w:tr w:rsidR="008A7AD1" w:rsidRPr="0055364B" w:rsidTr="005D6194">
        <w:trPr>
          <w:cantSplit/>
        </w:trPr>
        <w:tc>
          <w:tcPr>
            <w:tcW w:w="3402" w:type="dxa"/>
          </w:tcPr>
          <w:p w:rsidR="008A7AD1" w:rsidRPr="0055364B" w:rsidRDefault="008A7AD1" w:rsidP="005D6194">
            <w:pPr>
              <w:pStyle w:val="FSCtblMRL10"/>
            </w:pPr>
            <w:r w:rsidRPr="0055364B">
              <w:t>Potato</w:t>
            </w:r>
          </w:p>
        </w:tc>
        <w:tc>
          <w:tcPr>
            <w:tcW w:w="1020" w:type="dxa"/>
          </w:tcPr>
          <w:p w:rsidR="008A7AD1" w:rsidRPr="0055364B" w:rsidRDefault="008A7AD1" w:rsidP="005D6194">
            <w:pPr>
              <w:pStyle w:val="FSCtblMRL2"/>
            </w:pPr>
            <w:r w:rsidRPr="0055364B">
              <w:t>0.05</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Tree nuts</w:t>
            </w:r>
          </w:p>
        </w:tc>
        <w:tc>
          <w:tcPr>
            <w:tcW w:w="1020" w:type="dxa"/>
            <w:tcBorders>
              <w:bottom w:val="single" w:sz="4" w:space="0" w:color="auto"/>
            </w:tcBorders>
          </w:tcPr>
          <w:p w:rsidR="008A7AD1" w:rsidRPr="0055364B" w:rsidRDefault="008A7AD1" w:rsidP="005D6194">
            <w:pPr>
              <w:pStyle w:val="FSCtblMRL2"/>
            </w:pPr>
            <w:r w:rsidRPr="0055364B">
              <w:t>0.02</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Folpet</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Folpet</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Hops, dry</w:t>
            </w:r>
          </w:p>
        </w:tc>
        <w:tc>
          <w:tcPr>
            <w:tcW w:w="1020" w:type="dxa"/>
            <w:tcBorders>
              <w:bottom w:val="single" w:sz="4" w:space="0" w:color="auto"/>
            </w:tcBorders>
          </w:tcPr>
          <w:p w:rsidR="008A7AD1" w:rsidRPr="0055364B" w:rsidRDefault="008A7AD1" w:rsidP="005D6194">
            <w:pPr>
              <w:pStyle w:val="FSCtblMRL2"/>
            </w:pPr>
            <w:r w:rsidRPr="0055364B">
              <w:t>120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Agvet chemical:  Fosetyl-</w:t>
            </w:r>
            <w:r>
              <w:t>a</w:t>
            </w:r>
            <w:r w:rsidRPr="0055364B">
              <w:t>luminium</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Fosetyl-</w:t>
            </w:r>
            <w:r>
              <w:t>a</w:t>
            </w:r>
            <w:r w:rsidRPr="0055364B">
              <w:t>luminium</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Citrus fruits</w:t>
            </w:r>
          </w:p>
        </w:tc>
        <w:tc>
          <w:tcPr>
            <w:tcW w:w="1020" w:type="dxa"/>
            <w:tcBorders>
              <w:top w:val="single" w:sz="4" w:space="0" w:color="auto"/>
            </w:tcBorders>
            <w:shd w:val="clear" w:color="auto" w:fill="auto"/>
          </w:tcPr>
          <w:p w:rsidR="008A7AD1" w:rsidRPr="0055364B" w:rsidRDefault="008A7AD1" w:rsidP="005D6194">
            <w:pPr>
              <w:pStyle w:val="FSCtblMRL2"/>
            </w:pPr>
            <w:r w:rsidRPr="0055364B">
              <w:t>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Hops, dry</w:t>
            </w:r>
          </w:p>
        </w:tc>
        <w:tc>
          <w:tcPr>
            <w:tcW w:w="1020" w:type="dxa"/>
            <w:tcBorders>
              <w:bottom w:val="single" w:sz="4" w:space="0" w:color="auto"/>
            </w:tcBorders>
          </w:tcPr>
          <w:p w:rsidR="008A7AD1" w:rsidRPr="0055364B" w:rsidRDefault="008A7AD1" w:rsidP="005D6194">
            <w:pPr>
              <w:pStyle w:val="FSCtblMRL2"/>
            </w:pPr>
            <w:r w:rsidRPr="0055364B">
              <w:t>45</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Mesotrione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Mesotrione</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Cranberry</w:t>
            </w:r>
          </w:p>
        </w:tc>
        <w:tc>
          <w:tcPr>
            <w:tcW w:w="1020" w:type="dxa"/>
            <w:tcBorders>
              <w:bottom w:val="single" w:sz="4" w:space="0" w:color="auto"/>
            </w:tcBorders>
          </w:tcPr>
          <w:p w:rsidR="008A7AD1" w:rsidRPr="0055364B" w:rsidRDefault="008A7AD1" w:rsidP="005D6194">
            <w:pPr>
              <w:pStyle w:val="FSCtblMRL2"/>
            </w:pPr>
            <w:r w:rsidRPr="0055364B">
              <w:t>0.02</w:t>
            </w:r>
          </w:p>
        </w:tc>
      </w:tr>
    </w:tbl>
    <w:p w:rsidR="00533C87" w:rsidRDefault="00533C87" w:rsidP="00287C32">
      <w:pPr>
        <w:pStyle w:val="FSCDraftingitem"/>
        <w:sectPr w:rsidR="00533C87" w:rsidSect="00533C87">
          <w:type w:val="continuous"/>
          <w:pgSz w:w="11906" w:h="16838" w:code="9"/>
          <w:pgMar w:top="1418" w:right="1418" w:bottom="1418" w:left="1418" w:header="709" w:footer="709" w:gutter="0"/>
          <w:cols w:num="2" w:space="397"/>
          <w:docGrid w:linePitch="360"/>
        </w:sectPr>
      </w:pPr>
    </w:p>
    <w:p w:rsidR="00533C87" w:rsidRDefault="00533C87" w:rsidP="00287C32">
      <w:pPr>
        <w:pStyle w:val="FSCDraftingitem"/>
      </w:pPr>
    </w:p>
    <w:p w:rsidR="00533C87" w:rsidRDefault="008A7AD1" w:rsidP="00287C32">
      <w:pPr>
        <w:pStyle w:val="FSCDraftingitem"/>
      </w:pPr>
      <w:r w:rsidRPr="001B2D2E">
        <w:t>[1.</w:t>
      </w:r>
      <w:r w:rsidR="007B6F3F">
        <w:t>3</w:t>
      </w:r>
      <w:r w:rsidRPr="001B2D2E">
        <w:t>]</w:t>
      </w:r>
      <w:r w:rsidRPr="001B2D2E">
        <w:tab/>
        <w:t>omitting from each of the following chemicals, the foods and associated MRLs</w:t>
      </w:r>
    </w:p>
    <w:p w:rsidR="00533C87" w:rsidRDefault="00533C87" w:rsidP="00287C32">
      <w:pPr>
        <w:pStyle w:val="FSCDraftingitem"/>
        <w:sectPr w:rsidR="00533C87" w:rsidSect="00533C87">
          <w:type w:val="continuous"/>
          <w:pgSz w:w="11906" w:h="16838" w:code="9"/>
          <w:pgMar w:top="1418" w:right="1418" w:bottom="1418" w:left="1418" w:header="709" w:footer="709" w:gutter="0"/>
          <w:cols w:space="397"/>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Bulb vegetables [except onion, bulb]</w:t>
            </w:r>
          </w:p>
        </w:tc>
        <w:tc>
          <w:tcPr>
            <w:tcW w:w="1021" w:type="dxa"/>
            <w:tcBorders>
              <w:top w:val="single" w:sz="4" w:space="0" w:color="auto"/>
            </w:tcBorders>
          </w:tcPr>
          <w:p w:rsidR="008A7AD1" w:rsidRPr="001B2D2E" w:rsidRDefault="008A7AD1" w:rsidP="005D6194">
            <w:pPr>
              <w:pStyle w:val="FSCtblMRL2"/>
              <w:rPr>
                <w:lang w:val="en-AU"/>
              </w:rPr>
            </w:pPr>
            <w:r w:rsidRPr="001B2D2E">
              <w:t>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Cherries</w:t>
            </w:r>
          </w:p>
        </w:tc>
        <w:tc>
          <w:tcPr>
            <w:tcW w:w="1021" w:type="dxa"/>
          </w:tcPr>
          <w:p w:rsidR="008A7AD1" w:rsidRPr="001B2D2E" w:rsidRDefault="008A7AD1" w:rsidP="005D6194">
            <w:pPr>
              <w:pStyle w:val="FSCtblMRL2"/>
              <w:rPr>
                <w:lang w:val="en-AU"/>
              </w:rPr>
            </w:pPr>
            <w:r w:rsidRPr="001B2D2E">
              <w:t>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other than cucurbits</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Onion, bulb</w:t>
            </w:r>
          </w:p>
        </w:tc>
        <w:tc>
          <w:tcPr>
            <w:tcW w:w="1021" w:type="dxa"/>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Stone fruits [except cherries]</w:t>
            </w:r>
          </w:p>
        </w:tc>
        <w:tc>
          <w:tcPr>
            <w:tcW w:w="1021" w:type="dxa"/>
            <w:tcBorders>
              <w:bottom w:val="single" w:sz="4" w:space="0" w:color="auto"/>
            </w:tcBorders>
          </w:tcPr>
          <w:p w:rsidR="008A7AD1" w:rsidRPr="001B2D2E" w:rsidRDefault="008A7AD1" w:rsidP="005D6194">
            <w:pPr>
              <w:pStyle w:val="FSCtblMRL2"/>
            </w:pPr>
            <w:r w:rsidRPr="001B2D2E">
              <w:t>1.7</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Buprofezin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Buprofezin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 [except apricot; peach]</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1.9</w:t>
            </w:r>
          </w:p>
        </w:tc>
      </w:tr>
    </w:tbl>
    <w:p w:rsidR="008A7AD1" w:rsidRPr="001B2D2E" w:rsidRDefault="008A7AD1" w:rsidP="008A7AD1">
      <w:pPr>
        <w:pStyle w:val="FSCDraftingitem"/>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Cereal grains [except barley; sorghum]</w:t>
            </w:r>
          </w:p>
        </w:tc>
        <w:tc>
          <w:tcPr>
            <w:tcW w:w="1021" w:type="dxa"/>
            <w:tcBorders>
              <w:top w:val="single" w:sz="4" w:space="0" w:color="auto"/>
            </w:tcBorders>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7</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w:t>
            </w:r>
          </w:p>
        </w:tc>
        <w:tc>
          <w:tcPr>
            <w:tcW w:w="1021" w:type="dxa"/>
            <w:tcBorders>
              <w:bottom w:val="single" w:sz="4" w:space="0" w:color="auto"/>
            </w:tcBorders>
          </w:tcPr>
          <w:p w:rsidR="008A7AD1" w:rsidRPr="001B2D2E" w:rsidRDefault="008A7AD1" w:rsidP="005D6194">
            <w:pPr>
              <w:pStyle w:val="FSCtblMRL2"/>
              <w:rPr>
                <w:lang w:val="en-AU"/>
              </w:rPr>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Carbendazim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carbendazim and 2-aminobenzimidazole, expressed as carbendazim</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Banana</w:t>
            </w:r>
          </w:p>
        </w:tc>
        <w:tc>
          <w:tcPr>
            <w:tcW w:w="1021" w:type="dxa"/>
            <w:tcBorders>
              <w:top w:val="single" w:sz="4" w:space="0" w:color="auto"/>
            </w:tcBorders>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Berries and other small fruits [except grapes]</w:t>
            </w:r>
          </w:p>
        </w:tc>
        <w:tc>
          <w:tcPr>
            <w:tcW w:w="1021" w:type="dxa"/>
          </w:tcPr>
          <w:p w:rsidR="008A7AD1" w:rsidRPr="001B2D2E" w:rsidRDefault="008A7AD1" w:rsidP="005D6194">
            <w:pPr>
              <w:pStyle w:val="FSCtblMRL2"/>
              <w:rPr>
                <w:lang w:val="en-AU"/>
              </w:rPr>
            </w:pPr>
            <w:r w:rsidRPr="001B2D2E">
              <w:t>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bCs/>
              </w:rPr>
              <w:t>Ginger, root</w:t>
            </w:r>
          </w:p>
        </w:tc>
        <w:tc>
          <w:tcPr>
            <w:tcW w:w="1021" w:type="dxa"/>
          </w:tcPr>
          <w:p w:rsidR="008A7AD1" w:rsidRPr="001B2D2E" w:rsidRDefault="008A7AD1" w:rsidP="005D6194">
            <w:pPr>
              <w:pStyle w:val="FSCtblMRL2"/>
              <w:rPr>
                <w:lang w:val="en-AU"/>
              </w:rPr>
            </w:pPr>
            <w:r w:rsidRPr="001B2D2E">
              <w:t>T10</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bCs/>
              </w:rPr>
              <w:t>Sugar cane</w:t>
            </w:r>
          </w:p>
        </w:tc>
        <w:tc>
          <w:tcPr>
            <w:tcW w:w="1021" w:type="dxa"/>
            <w:tcBorders>
              <w:bottom w:val="single" w:sz="4" w:space="0" w:color="auto"/>
            </w:tcBorders>
          </w:tcPr>
          <w:p w:rsidR="008A7AD1" w:rsidRPr="001B2D2E" w:rsidRDefault="008A7AD1" w:rsidP="005D6194">
            <w:pPr>
              <w:pStyle w:val="FSCtblMRL2"/>
              <w:rPr>
                <w:lang w:val="en-AU"/>
              </w:rPr>
            </w:pPr>
            <w:r w:rsidRPr="001B2D2E">
              <w:t>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Dodine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Dodine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 xml:space="preserve">Agvet chemical:  </w:t>
            </w:r>
            <w:r w:rsidRPr="001B2D2E">
              <w:rPr>
                <w:bCs/>
                <w:lang w:val="en-AU"/>
              </w:rPr>
              <w:t>Fenpropathrin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Fenpropathrin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 [except cherries and peach]</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rPr>
                <w:lang w:val="en-AU"/>
              </w:rPr>
              <w:t>1.4</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Fluxapyroxad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Fluxapyroxad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Oranges, sweet, sour</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Fosetyl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szCs w:val="18"/>
                <w:lang w:eastAsia="en-AU"/>
              </w:rPr>
            </w:pPr>
            <w:r w:rsidRPr="001B2D2E">
              <w:rPr>
                <w:rFonts w:cs="Arial"/>
                <w:i/>
                <w:sz w:val="18"/>
                <w:szCs w:val="18"/>
              </w:rPr>
              <w:t>Permitted residue:  Fosetyl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lang w:eastAsia="en-GB"/>
              </w:rPr>
              <w:t>Citrus fruits</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keepNext/>
              <w:keepLines/>
              <w:spacing w:before="60" w:after="60"/>
              <w:rPr>
                <w:rFonts w:cs="Arial"/>
                <w:b/>
                <w:i/>
                <w:sz w:val="18"/>
                <w:szCs w:val="18"/>
                <w:lang w:eastAsia="en-AU"/>
              </w:rPr>
            </w:pPr>
            <w:r w:rsidRPr="001B2D2E">
              <w:rPr>
                <w:rFonts w:cs="Arial"/>
                <w:b/>
                <w:i/>
                <w:sz w:val="18"/>
                <w:szCs w:val="18"/>
              </w:rPr>
              <w:t>Agvet chemical:  Glyphosate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glyphosate and Aminomethylphosphonic acid (AMPA) metabolite, expressed as glyphosate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Berries and other small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Imazamox</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Imazamox</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Adzuki bean (dry)</w:t>
            </w:r>
          </w:p>
        </w:tc>
        <w:tc>
          <w:tcPr>
            <w:tcW w:w="1021" w:type="dxa"/>
            <w:tcBorders>
              <w:top w:val="single" w:sz="4" w:space="0" w:color="auto"/>
            </w:tcBorders>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Broad bean (dry) (fava beans)</w:t>
            </w:r>
          </w:p>
        </w:tc>
        <w:tc>
          <w:tcPr>
            <w:tcW w:w="1021" w:type="dxa"/>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Field pea (dry)</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Indoxacarb</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indoxacarb and its R-isomer</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Berries and other small fruits [except grapes]</w:t>
            </w:r>
          </w:p>
        </w:tc>
        <w:tc>
          <w:tcPr>
            <w:tcW w:w="1021" w:type="dxa"/>
            <w:tcBorders>
              <w:top w:val="single" w:sz="4" w:space="0" w:color="auto"/>
            </w:tcBorders>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Dried grapes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Grapes</w:t>
            </w:r>
          </w:p>
        </w:tc>
        <w:tc>
          <w:tcPr>
            <w:tcW w:w="1021" w:type="dxa"/>
            <w:tcBorders>
              <w:bottom w:val="single" w:sz="4" w:space="0" w:color="auto"/>
            </w:tcBorders>
          </w:tcPr>
          <w:p w:rsidR="008A7AD1" w:rsidRPr="001B2D2E" w:rsidRDefault="008A7AD1" w:rsidP="005D6194">
            <w:pPr>
              <w:pStyle w:val="FSCtblMRL2"/>
              <w:rPr>
                <w:lang w:val="en-AU"/>
              </w:rPr>
            </w:pPr>
            <w:r w:rsidRPr="001B2D2E">
              <w:t>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w:t>
            </w:r>
            <w:r w:rsidRPr="00BC5F1F">
              <w:rPr>
                <w:i w:val="0"/>
              </w:rPr>
              <w:t>H</w:t>
            </w:r>
            <w:r w:rsidRPr="001B2D2E">
              <w:t>-pyrazol-3-ol,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Cereal grains</w:t>
            </w:r>
          </w:p>
        </w:tc>
        <w:tc>
          <w:tcPr>
            <w:tcW w:w="1021" w:type="dxa"/>
            <w:tcBorders>
              <w:top w:val="single" w:sz="4" w:space="0" w:color="auto"/>
            </w:tcBorders>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pPr>
            <w:r w:rsidRPr="001B2D2E">
              <w:lastRenderedPageBreak/>
              <w:t>Cloudberry</w:t>
            </w:r>
          </w:p>
        </w:tc>
        <w:tc>
          <w:tcPr>
            <w:tcW w:w="1021" w:type="dxa"/>
          </w:tcPr>
          <w:p w:rsidR="008A7AD1" w:rsidRPr="001B2D2E" w:rsidRDefault="008A7AD1" w:rsidP="005D6194">
            <w:pPr>
              <w:pStyle w:val="FSCtblMRL2"/>
            </w:pPr>
            <w:r w:rsidRPr="001B2D2E">
              <w:t>T3</w:t>
            </w:r>
          </w:p>
        </w:tc>
      </w:tr>
      <w:tr w:rsidR="008A7AD1" w:rsidRPr="001B2D2E" w:rsidTr="005D6194">
        <w:trPr>
          <w:cantSplit/>
        </w:trPr>
        <w:tc>
          <w:tcPr>
            <w:tcW w:w="3402" w:type="dxa"/>
          </w:tcPr>
          <w:p w:rsidR="008A7AD1" w:rsidRPr="001B2D2E" w:rsidRDefault="008A7AD1" w:rsidP="005D6194">
            <w:pPr>
              <w:pStyle w:val="FSCtblMRL10"/>
            </w:pPr>
            <w:r w:rsidRPr="001B2D2E">
              <w:t>Dewberries (including loganberry and youngberry) [except boysenberry]</w:t>
            </w:r>
          </w:p>
        </w:tc>
        <w:tc>
          <w:tcPr>
            <w:tcW w:w="1021" w:type="dxa"/>
          </w:tcPr>
          <w:p w:rsidR="008A7AD1" w:rsidRPr="001B2D2E" w:rsidRDefault="008A7AD1" w:rsidP="005D6194">
            <w:pPr>
              <w:pStyle w:val="FSCtblMRL2"/>
            </w:pPr>
            <w:r w:rsidRPr="001B2D2E">
              <w:t>T3</w:t>
            </w:r>
          </w:p>
        </w:tc>
      </w:tr>
      <w:tr w:rsidR="008A7AD1" w:rsidRPr="001B2D2E" w:rsidTr="005D6194">
        <w:trPr>
          <w:cantSplit/>
        </w:trPr>
        <w:tc>
          <w:tcPr>
            <w:tcW w:w="3402" w:type="dxa"/>
          </w:tcPr>
          <w:p w:rsidR="008A7AD1" w:rsidRPr="001B2D2E" w:rsidRDefault="008A7AD1" w:rsidP="005D6194">
            <w:pPr>
              <w:pStyle w:val="FSCtblMRL10"/>
            </w:pPr>
            <w:r w:rsidRPr="001B2D2E">
              <w:t>Fruiting vegetables, other than cucurbits</w:t>
            </w:r>
          </w:p>
        </w:tc>
        <w:tc>
          <w:tcPr>
            <w:tcW w:w="1021" w:type="dxa"/>
          </w:tcPr>
          <w:p w:rsidR="008A7AD1" w:rsidRPr="001B2D2E" w:rsidRDefault="008A7AD1" w:rsidP="005D6194">
            <w:pPr>
              <w:pStyle w:val="FSCtblMRL2"/>
            </w:pPr>
            <w:r w:rsidRPr="001B2D2E">
              <w:t>0.3</w:t>
            </w:r>
          </w:p>
        </w:tc>
      </w:tr>
      <w:tr w:rsidR="008A7AD1" w:rsidRPr="001B2D2E" w:rsidTr="005D6194">
        <w:trPr>
          <w:cantSplit/>
        </w:trPr>
        <w:tc>
          <w:tcPr>
            <w:tcW w:w="3402" w:type="dxa"/>
          </w:tcPr>
          <w:p w:rsidR="008A7AD1" w:rsidRPr="001B2D2E" w:rsidRDefault="008A7AD1" w:rsidP="005D6194">
            <w:pPr>
              <w:pStyle w:val="FSCtblMRL10"/>
            </w:pPr>
            <w:r w:rsidRPr="001B2D2E">
              <w:t>Potato</w:t>
            </w:r>
          </w:p>
        </w:tc>
        <w:tc>
          <w:tcPr>
            <w:tcW w:w="1021" w:type="dxa"/>
          </w:tcPr>
          <w:p w:rsidR="008A7AD1" w:rsidRPr="001B2D2E" w:rsidRDefault="008A7AD1" w:rsidP="005D6194">
            <w:pPr>
              <w:pStyle w:val="FSCtblMRL2"/>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Strawberry</w:t>
            </w:r>
          </w:p>
        </w:tc>
        <w:tc>
          <w:tcPr>
            <w:tcW w:w="1021" w:type="dxa"/>
            <w:tcBorders>
              <w:bottom w:val="single" w:sz="4" w:space="0" w:color="auto"/>
            </w:tcBorders>
          </w:tcPr>
          <w:p w:rsidR="008A7AD1" w:rsidRPr="001B2D2E" w:rsidRDefault="008A7AD1" w:rsidP="005D6194">
            <w:pPr>
              <w:pStyle w:val="FSCtblMRL2"/>
            </w:pPr>
            <w:r w:rsidRPr="001B2D2E">
              <w:t>1</w:t>
            </w:r>
          </w:p>
        </w:tc>
      </w:tr>
    </w:tbl>
    <w:p w:rsidR="00533C87" w:rsidRDefault="00533C87" w:rsidP="008A7AD1">
      <w:pPr>
        <w:pStyle w:val="FSCDraftingitem"/>
        <w:rPr>
          <w:rFonts w:cs="Arial"/>
        </w:rPr>
        <w:sectPr w:rsidR="00533C87" w:rsidSect="00533C87">
          <w:type w:val="continuous"/>
          <w:pgSz w:w="11906" w:h="16838" w:code="9"/>
          <w:pgMar w:top="1418" w:right="1418" w:bottom="1418" w:left="1418" w:header="709" w:footer="709" w:gutter="0"/>
          <w:cols w:num="2" w:space="397"/>
          <w:docGrid w:linePitch="360"/>
        </w:sectPr>
      </w:pPr>
    </w:p>
    <w:p w:rsidR="00533C87" w:rsidRDefault="00533C87" w:rsidP="008A7AD1">
      <w:pPr>
        <w:pStyle w:val="FSCDraftingitem"/>
        <w:rPr>
          <w:rFonts w:cs="Arial"/>
        </w:rPr>
      </w:pPr>
    </w:p>
    <w:p w:rsidR="008A7AD1" w:rsidRDefault="008A7AD1" w:rsidP="008A7AD1">
      <w:pPr>
        <w:pStyle w:val="FSCDraftingitem"/>
        <w:rPr>
          <w:rFonts w:cs="Arial"/>
        </w:rPr>
      </w:pPr>
      <w:r w:rsidRPr="001B2D2E">
        <w:rPr>
          <w:rFonts w:cs="Arial"/>
        </w:rPr>
        <w:t>[1.</w:t>
      </w:r>
      <w:r w:rsidR="007B6F3F">
        <w:rPr>
          <w:rFonts w:cs="Arial"/>
        </w:rPr>
        <w:t>4</w:t>
      </w:r>
      <w:r w:rsidRPr="001B2D2E">
        <w:rPr>
          <w:rFonts w:cs="Arial"/>
        </w:rPr>
        <w:t>]</w:t>
      </w:r>
      <w:r w:rsidRPr="001B2D2E">
        <w:rPr>
          <w:rFonts w:cs="Arial"/>
        </w:rPr>
        <w:tab/>
        <w:t>inserting for each of the following chemicals, the foods and associated MRLs in alphabetical order</w:t>
      </w:r>
    </w:p>
    <w:p w:rsidR="00533C87" w:rsidRDefault="00533C87" w:rsidP="008A7AD1">
      <w:pPr>
        <w:pStyle w:val="FSCDraftingitem"/>
        <w:rPr>
          <w:rFonts w:cs="Arial"/>
        </w:rPr>
        <w:sectPr w:rsidR="00533C87" w:rsidSect="00533C87">
          <w:type w:val="continuous"/>
          <w:pgSz w:w="11906" w:h="16838" w:code="9"/>
          <w:pgMar w:top="1418" w:right="1418" w:bottom="1418" w:left="1418" w:header="709" w:footer="709" w:gutter="0"/>
          <w:cols w:space="397"/>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Acetamiprid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Acetamiprid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acetamiprid and N-demethyl acetamiprid ((E)-N</w:t>
            </w:r>
            <w:r w:rsidRPr="001B2D2E">
              <w:rPr>
                <w:vertAlign w:val="superscript"/>
              </w:rPr>
              <w:t>1</w:t>
            </w:r>
            <w:r w:rsidRPr="001B2D2E">
              <w:t>-[(6-chloro-3-pyridyl)methyl]-N</w:t>
            </w:r>
            <w:r w:rsidRPr="001B2D2E">
              <w:rPr>
                <w:vertAlign w:val="superscript"/>
              </w:rPr>
              <w:t>2</w:t>
            </w:r>
            <w:r w:rsidRPr="001B2D2E">
              <w:t>-cyanoacetamidine), expressed as acetamiprid</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Goji berries</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Bulb vegetables</w:t>
            </w:r>
          </w:p>
        </w:tc>
        <w:tc>
          <w:tcPr>
            <w:tcW w:w="1021" w:type="dxa"/>
            <w:tcBorders>
              <w:top w:val="single" w:sz="4" w:space="0" w:color="auto"/>
            </w:tcBorders>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other than cucurbits [except fungi; mushroom</w:t>
            </w:r>
            <w:r>
              <w:t>s</w:t>
            </w:r>
            <w:r w:rsidRPr="001B2D2E">
              <w:t>; sweet corn (corn-on-the-cob)]</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Fungi</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Kiwifruit</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Mango</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Mushrooms</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Oilseed</w:t>
            </w:r>
          </w:p>
        </w:tc>
        <w:tc>
          <w:tcPr>
            <w:tcW w:w="1021" w:type="dxa"/>
          </w:tcPr>
          <w:p w:rsidR="008A7AD1" w:rsidRPr="001B2D2E" w:rsidRDefault="008A7AD1" w:rsidP="005D6194">
            <w:pPr>
              <w:pStyle w:val="FSCtblMRL2"/>
              <w:rPr>
                <w:lang w:val="en-AU"/>
              </w:rPr>
            </w:pPr>
            <w:r w:rsidRPr="001B2D2E">
              <w:t>3.5</w:t>
            </w:r>
          </w:p>
        </w:tc>
      </w:tr>
      <w:tr w:rsidR="008A7AD1" w:rsidRPr="001B2D2E" w:rsidTr="005D6194">
        <w:trPr>
          <w:cantSplit/>
        </w:trPr>
        <w:tc>
          <w:tcPr>
            <w:tcW w:w="3402" w:type="dxa"/>
          </w:tcPr>
          <w:p w:rsidR="008A7AD1" w:rsidRPr="001B2D2E" w:rsidRDefault="008A7AD1" w:rsidP="005D6194">
            <w:pPr>
              <w:pStyle w:val="FSCtblMRL10"/>
            </w:pPr>
            <w:r w:rsidRPr="001B2D2E">
              <w:t>Papaya</w:t>
            </w:r>
          </w:p>
        </w:tc>
        <w:tc>
          <w:tcPr>
            <w:tcW w:w="1021" w:type="dxa"/>
          </w:tcPr>
          <w:p w:rsidR="008A7AD1" w:rsidRPr="001B2D2E" w:rsidRDefault="008A7AD1" w:rsidP="005D6194">
            <w:pPr>
              <w:pStyle w:val="FSCtblMRL2"/>
            </w:pPr>
            <w:r w:rsidRPr="001B2D2E">
              <w:t>1.5</w:t>
            </w:r>
          </w:p>
        </w:tc>
      </w:tr>
      <w:tr w:rsidR="008A7AD1" w:rsidRPr="001B2D2E" w:rsidTr="005D6194">
        <w:trPr>
          <w:cantSplit/>
        </w:trPr>
        <w:tc>
          <w:tcPr>
            <w:tcW w:w="3402" w:type="dxa"/>
          </w:tcPr>
          <w:p w:rsidR="008A7AD1" w:rsidRPr="001B2D2E" w:rsidRDefault="008A7AD1" w:rsidP="005D6194">
            <w:pPr>
              <w:pStyle w:val="FSCtblMRL10"/>
            </w:pPr>
            <w:r w:rsidRPr="001B2D2E">
              <w:t>Stone fruits</w:t>
            </w:r>
          </w:p>
        </w:tc>
        <w:tc>
          <w:tcPr>
            <w:tcW w:w="1021" w:type="dxa"/>
          </w:tcPr>
          <w:p w:rsidR="008A7AD1" w:rsidRPr="001B2D2E" w:rsidRDefault="008A7AD1" w:rsidP="005D6194">
            <w:pPr>
              <w:pStyle w:val="FSCtblMRL2"/>
            </w:pPr>
            <w:r w:rsidRPr="001B2D2E">
              <w:t>3.5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Sweet corn (corn-on-the cob)</w:t>
            </w:r>
          </w:p>
        </w:tc>
        <w:tc>
          <w:tcPr>
            <w:tcW w:w="1021" w:type="dxa"/>
            <w:tcBorders>
              <w:bottom w:val="single" w:sz="4" w:space="0" w:color="auto"/>
            </w:tcBorders>
          </w:tcPr>
          <w:p w:rsidR="008A7AD1" w:rsidRPr="001B2D2E" w:rsidRDefault="008A7AD1" w:rsidP="005D6194">
            <w:pPr>
              <w:pStyle w:val="FSCtblMRL2"/>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Buprofezin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Buprofezin</w:t>
            </w:r>
          </w:p>
        </w:tc>
      </w:tr>
      <w:tr w:rsidR="008A7AD1" w:rsidRPr="001B2D2E" w:rsidTr="005D6194">
        <w:trPr>
          <w:cantSplit/>
          <w:trHeight w:val="70"/>
        </w:trPr>
        <w:tc>
          <w:tcPr>
            <w:tcW w:w="3402" w:type="dxa"/>
            <w:tcBorders>
              <w:top w:val="single" w:sz="4" w:space="0" w:color="auto"/>
            </w:tcBorders>
          </w:tcPr>
          <w:p w:rsidR="008A7AD1" w:rsidRPr="001B2D2E" w:rsidRDefault="008A7AD1" w:rsidP="005D6194">
            <w:pPr>
              <w:pStyle w:val="FSCtblMRL10"/>
              <w:rPr>
                <w:lang w:val="en-AU"/>
              </w:rPr>
            </w:pPr>
            <w:r w:rsidRPr="001B2D2E">
              <w:t>Apricot</w:t>
            </w:r>
          </w:p>
        </w:tc>
        <w:tc>
          <w:tcPr>
            <w:tcW w:w="1021" w:type="dxa"/>
            <w:tcBorders>
              <w:top w:val="single" w:sz="4" w:space="0" w:color="auto"/>
            </w:tcBorders>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Nectarine</w:t>
            </w:r>
          </w:p>
        </w:tc>
        <w:tc>
          <w:tcPr>
            <w:tcW w:w="1021" w:type="dxa"/>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Peach</w:t>
            </w:r>
          </w:p>
        </w:tc>
        <w:tc>
          <w:tcPr>
            <w:tcW w:w="1021" w:type="dxa"/>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apricot; nectarine; peach]</w:t>
            </w:r>
          </w:p>
        </w:tc>
        <w:tc>
          <w:tcPr>
            <w:tcW w:w="1021" w:type="dxa"/>
            <w:tcBorders>
              <w:bottom w:val="single" w:sz="4" w:space="0" w:color="auto"/>
            </w:tcBorders>
          </w:tcPr>
          <w:p w:rsidR="008A7AD1" w:rsidRPr="001B2D2E" w:rsidRDefault="008A7AD1" w:rsidP="005D6194">
            <w:pPr>
              <w:pStyle w:val="FSCtblMRL2"/>
              <w:rPr>
                <w:lang w:val="en-AU"/>
              </w:rPr>
            </w:pPr>
            <w:r w:rsidRPr="001B2D2E">
              <w:t>1.9</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Beetroot</w:t>
            </w:r>
          </w:p>
        </w:tc>
        <w:tc>
          <w:tcPr>
            <w:tcW w:w="1021" w:type="dxa"/>
            <w:tcBorders>
              <w:top w:val="single" w:sz="4" w:space="0" w:color="auto"/>
            </w:tcBorders>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Cereal grains [except barley; rice; sorghum]</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Coconut</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Lemon</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Macadamia nuts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EA4365">
            <w:pPr>
              <w:pStyle w:val="FSCtblMRL10"/>
              <w:rPr>
                <w:lang w:val="en-AU"/>
              </w:rPr>
            </w:pPr>
            <w:r w:rsidRPr="001B2D2E">
              <w:t>Oilseed [except cotton seed</w:t>
            </w:r>
            <w:r w:rsidR="00B804DB">
              <w:t>;</w:t>
            </w:r>
            <w:r w:rsidR="00944840">
              <w:t xml:space="preserve"> sunflower seed</w:t>
            </w:r>
            <w:r w:rsidR="00BC5F1F">
              <w:t>]</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Oranges, sweet, sour</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Pecan</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Pulses</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Rice</w:t>
            </w:r>
          </w:p>
        </w:tc>
        <w:tc>
          <w:tcPr>
            <w:tcW w:w="1021" w:type="dxa"/>
          </w:tcPr>
          <w:p w:rsidR="008A7AD1" w:rsidRPr="001B2D2E" w:rsidRDefault="008A7AD1" w:rsidP="005D6194">
            <w:pPr>
              <w:pStyle w:val="FSCtblMRL2"/>
              <w:rPr>
                <w:lang w:val="en-AU"/>
              </w:rPr>
            </w:pPr>
            <w:r w:rsidRPr="001B2D2E">
              <w:t>7</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Stone fruits [except cherries]</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Swede</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Sweet potato</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Turnip, garden</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 [except macadamia nuts; pecan]</w:t>
            </w:r>
          </w:p>
        </w:tc>
        <w:tc>
          <w:tcPr>
            <w:tcW w:w="1021" w:type="dxa"/>
            <w:tcBorders>
              <w:bottom w:val="single" w:sz="4" w:space="0" w:color="auto"/>
            </w:tcBorders>
          </w:tcPr>
          <w:p w:rsidR="008A7AD1" w:rsidRPr="001B2D2E" w:rsidRDefault="008A7AD1" w:rsidP="005D6194">
            <w:pPr>
              <w:pStyle w:val="FSCtblMRL2"/>
              <w:rPr>
                <w:lang w:val="en-AU"/>
              </w:rPr>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Carbendazim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carbendazim and 2-aminobenzimidazole, expressed as carbendazim</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rPr>
              <w:t>Rice, husked</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Clopyralid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Clopyralid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rPr>
              <w:t>Raspberries, red, black</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Cyantraniliprole</w:t>
            </w:r>
          </w:p>
        </w:tc>
      </w:tr>
      <w:tr w:rsidR="008A7AD1" w:rsidRPr="001B2D2E" w:rsidTr="005D6194">
        <w:trPr>
          <w:cantSplit/>
        </w:trPr>
        <w:tc>
          <w:tcPr>
            <w:tcW w:w="4423" w:type="dxa"/>
            <w:gridSpan w:val="2"/>
            <w:shd w:val="clear" w:color="auto" w:fill="auto"/>
          </w:tcPr>
          <w:p w:rsidR="008A7AD1" w:rsidRPr="001B2D2E" w:rsidRDefault="008A7AD1" w:rsidP="00367620">
            <w:pPr>
              <w:pStyle w:val="FSCtblh4"/>
            </w:pPr>
            <w:r w:rsidRPr="001B2D2E">
              <w:t>Permitted residue:  Cyantraniliprole</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Apple</w:t>
            </w:r>
          </w:p>
        </w:tc>
        <w:tc>
          <w:tcPr>
            <w:tcW w:w="1021" w:type="dxa"/>
            <w:tcBorders>
              <w:top w:val="single" w:sz="4" w:space="0" w:color="auto"/>
            </w:tcBorders>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Apricot</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w:t>
            </w:r>
            <w:r>
              <w:t>lueberries</w:t>
            </w:r>
          </w:p>
        </w:tc>
        <w:tc>
          <w:tcPr>
            <w:tcW w:w="1021" w:type="dxa"/>
          </w:tcPr>
          <w:p w:rsidR="008A7AD1" w:rsidRPr="001B2D2E" w:rsidRDefault="008A7AD1" w:rsidP="005D6194">
            <w:pPr>
              <w:pStyle w:val="FSCtblMRL2"/>
              <w:rPr>
                <w:lang w:val="en-AU"/>
              </w:rPr>
            </w:pPr>
            <w:r w:rsidRPr="001B2D2E">
              <w:t>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Cherries</w:t>
            </w:r>
          </w:p>
        </w:tc>
        <w:tc>
          <w:tcPr>
            <w:tcW w:w="1021" w:type="dxa"/>
          </w:tcPr>
          <w:p w:rsidR="008A7AD1" w:rsidRPr="001B2D2E" w:rsidRDefault="008A7AD1" w:rsidP="005D6194">
            <w:pPr>
              <w:pStyle w:val="FSCtblMRL2"/>
              <w:rPr>
                <w:lang w:val="en-AU"/>
              </w:rPr>
            </w:pPr>
            <w:r w:rsidRPr="001B2D2E">
              <w:t>6</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lastRenderedPageBreak/>
              <w:t>Citrus fruits</w:t>
            </w:r>
          </w:p>
        </w:tc>
        <w:tc>
          <w:tcPr>
            <w:tcW w:w="1021" w:type="dxa"/>
          </w:tcPr>
          <w:p w:rsidR="008A7AD1" w:rsidRPr="001B2D2E" w:rsidRDefault="008A7AD1" w:rsidP="005D6194">
            <w:pPr>
              <w:pStyle w:val="FSCtblMRL2"/>
              <w:rPr>
                <w:lang w:val="en-AU"/>
              </w:rPr>
            </w:pPr>
            <w:r w:rsidRPr="001B2D2E">
              <w:t>0.7</w:t>
            </w:r>
          </w:p>
        </w:tc>
      </w:tr>
      <w:tr w:rsidR="008A7AD1" w:rsidRPr="001B2D2E" w:rsidTr="005D6194">
        <w:trPr>
          <w:cantSplit/>
        </w:trPr>
        <w:tc>
          <w:tcPr>
            <w:tcW w:w="3402" w:type="dxa"/>
          </w:tcPr>
          <w:p w:rsidR="008A7AD1" w:rsidRPr="001B2D2E" w:rsidRDefault="008A7AD1" w:rsidP="005D6194">
            <w:pPr>
              <w:pStyle w:val="FSCtblMRL10"/>
            </w:pPr>
            <w:r>
              <w:t>Cranberry</w:t>
            </w:r>
          </w:p>
        </w:tc>
        <w:tc>
          <w:tcPr>
            <w:tcW w:w="1021" w:type="dxa"/>
          </w:tcPr>
          <w:p w:rsidR="008A7AD1" w:rsidRPr="001B2D2E"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pPr>
            <w:r>
              <w:t>Currants, black, red</w:t>
            </w:r>
          </w:p>
        </w:tc>
        <w:tc>
          <w:tcPr>
            <w:tcW w:w="1021" w:type="dxa"/>
          </w:tcPr>
          <w:p w:rsidR="008A7AD1"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pPr>
            <w:r>
              <w:t>Gooseberry</w:t>
            </w:r>
          </w:p>
        </w:tc>
        <w:tc>
          <w:tcPr>
            <w:tcW w:w="1021" w:type="dxa"/>
          </w:tcPr>
          <w:p w:rsidR="008A7AD1" w:rsidRDefault="008A7AD1" w:rsidP="005D6194">
            <w:pPr>
              <w:pStyle w:val="FSCtblMRL2"/>
            </w:pPr>
            <w:r>
              <w:t>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Oilseed</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Peach</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Pear</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Cyprodinil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Cyprodinil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Dichlobenil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Dichlobenil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Cranberry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Difenoconazole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Difenoconazole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Dimethenamid-P</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dimethenamid-P and its (R)-isomer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Dodine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Dodine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tcBorders>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cherries]</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Fenhexamid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Fenhexamid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Fenpropathrin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Fenpropathrin</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cherries]</w:t>
            </w:r>
          </w:p>
        </w:tc>
        <w:tc>
          <w:tcPr>
            <w:tcW w:w="1021" w:type="dxa"/>
            <w:tcBorders>
              <w:bottom w:val="single" w:sz="4" w:space="0" w:color="auto"/>
            </w:tcBorders>
          </w:tcPr>
          <w:p w:rsidR="008A7AD1" w:rsidRPr="001B2D2E" w:rsidRDefault="008A7AD1" w:rsidP="005D6194">
            <w:pPr>
              <w:pStyle w:val="FSCtblMRL2"/>
              <w:rPr>
                <w:lang w:val="en-AU"/>
              </w:rPr>
            </w:pPr>
            <w:r w:rsidRPr="001B2D2E">
              <w:t>1.4</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Fludioxonil</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rPr>
                <w:iCs/>
              </w:rPr>
              <w:t>Permitted residue—commodities of animal origin:</w:t>
            </w:r>
            <w:r w:rsidRPr="001B2D2E">
              <w:t xml:space="preserve">  Sum of fludioxonil and oxidisable metabolites, expressed as fludioxonil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plant origin:  Fludioxonil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Fluopyram</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w:t>
            </w:r>
            <w:r w:rsidRPr="001B2D2E">
              <w:rPr>
                <w:lang w:val="en-AU"/>
              </w:rPr>
              <w:t xml:space="preserve"> of plant origin:  Fluopyram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w:t>
            </w:r>
            <w:r w:rsidRPr="001B2D2E">
              <w:rPr>
                <w:lang w:val="en-AU"/>
              </w:rPr>
              <w:t xml:space="preserve"> of animal origin:  Sum of fluopyram and 2-(trifluoromethyl)-benzamide, expressed as fluopyram</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Lentil (dry</w:t>
            </w:r>
          </w:p>
        </w:tc>
        <w:tc>
          <w:tcPr>
            <w:tcW w:w="1021" w:type="dxa"/>
            <w:tcBorders>
              <w:top w:val="single" w:sz="4" w:space="0" w:color="auto"/>
            </w:tcBorders>
          </w:tcPr>
          <w:p w:rsidR="008A7AD1" w:rsidRPr="001B2D2E" w:rsidRDefault="008A7AD1" w:rsidP="005D6194">
            <w:pPr>
              <w:pStyle w:val="FSCtblMRL2"/>
              <w:rPr>
                <w:lang w:val="en-AU"/>
              </w:rPr>
            </w:pPr>
            <w:r w:rsidRPr="001B2D2E">
              <w:t>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Peanut</w:t>
            </w:r>
          </w:p>
        </w:tc>
        <w:tc>
          <w:tcPr>
            <w:tcW w:w="1021" w:type="dxa"/>
          </w:tcPr>
          <w:p w:rsidR="008A7AD1" w:rsidRPr="001B2D2E" w:rsidRDefault="008A7AD1" w:rsidP="005D6194">
            <w:pPr>
              <w:pStyle w:val="FSCtblMRL2"/>
              <w:rPr>
                <w:lang w:val="en-AU"/>
              </w:rPr>
            </w:pPr>
            <w:r w:rsidRPr="001B2D2E">
              <w:t>0.09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Potato</w:t>
            </w:r>
          </w:p>
        </w:tc>
        <w:tc>
          <w:tcPr>
            <w:tcW w:w="1021" w:type="dxa"/>
          </w:tcPr>
          <w:p w:rsidR="008A7AD1" w:rsidRPr="001B2D2E" w:rsidRDefault="008A7AD1" w:rsidP="005D6194">
            <w:pPr>
              <w:pStyle w:val="FSCtblMRL2"/>
              <w:rPr>
                <w:lang w:val="en-AU"/>
              </w:rPr>
            </w:pPr>
            <w:r w:rsidRPr="001B2D2E">
              <w:t>0.03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Pulses [except lentil (dry); soya bean (dry)]</w:t>
            </w:r>
          </w:p>
        </w:tc>
        <w:tc>
          <w:tcPr>
            <w:tcW w:w="1021" w:type="dxa"/>
          </w:tcPr>
          <w:p w:rsidR="008A7AD1" w:rsidRPr="001B2D2E" w:rsidRDefault="008A7AD1" w:rsidP="005D6194">
            <w:pPr>
              <w:pStyle w:val="FSCtblMRL2"/>
              <w:rPr>
                <w:lang w:val="en-AU"/>
              </w:rPr>
            </w:pPr>
            <w:r w:rsidRPr="001B2D2E">
              <w:t>0.09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Soya bean (dry)</w:t>
            </w:r>
          </w:p>
        </w:tc>
        <w:tc>
          <w:tcPr>
            <w:tcW w:w="1021" w:type="dxa"/>
          </w:tcPr>
          <w:p w:rsidR="008A7AD1" w:rsidRPr="001B2D2E" w:rsidRDefault="008A7AD1" w:rsidP="005D6194">
            <w:pPr>
              <w:pStyle w:val="FSCtblMRL2"/>
              <w:rPr>
                <w:lang w:val="en-AU"/>
              </w:rPr>
            </w:pPr>
            <w:r w:rsidRPr="001B2D2E">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Strawberry</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Sugar beet</w:t>
            </w:r>
          </w:p>
        </w:tc>
        <w:tc>
          <w:tcPr>
            <w:tcW w:w="1021" w:type="dxa"/>
          </w:tcPr>
          <w:p w:rsidR="008A7AD1" w:rsidRPr="001B2D2E" w:rsidRDefault="008A7AD1" w:rsidP="005D6194">
            <w:pPr>
              <w:pStyle w:val="FSCtblMRL2"/>
              <w:rPr>
                <w:lang w:val="en-AU"/>
              </w:rPr>
            </w:pPr>
            <w:r w:rsidRPr="001B2D2E">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Tomato</w:t>
            </w:r>
          </w:p>
        </w:tc>
        <w:tc>
          <w:tcPr>
            <w:tcW w:w="1021" w:type="dxa"/>
          </w:tcPr>
          <w:p w:rsidR="008A7AD1" w:rsidRPr="001B2D2E" w:rsidRDefault="008A7AD1" w:rsidP="005D6194">
            <w:pPr>
              <w:pStyle w:val="FSCtblMRL2"/>
              <w:rPr>
                <w:lang w:val="en-AU"/>
              </w:rPr>
            </w:pPr>
            <w:r w:rsidRPr="001B2D2E">
              <w:t>0.9</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Flutriafol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Flutriafol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Grapes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Fluxapyroxad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Fluxapyroxad</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shelled</w:t>
            </w:r>
          </w:p>
        </w:tc>
        <w:tc>
          <w:tcPr>
            <w:tcW w:w="1021" w:type="dxa"/>
            <w:tcBorders>
              <w:top w:val="single" w:sz="4" w:space="0" w:color="auto"/>
            </w:tcBorders>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Pr>
                <w:lang w:val="en-AU"/>
              </w:rPr>
              <w:t>Broccoli</w:t>
            </w:r>
          </w:p>
        </w:tc>
        <w:tc>
          <w:tcPr>
            <w:tcW w:w="1021" w:type="dxa"/>
          </w:tcPr>
          <w:p w:rsidR="008A7AD1" w:rsidRPr="001B2D2E" w:rsidRDefault="008A7AD1" w:rsidP="005D6194">
            <w:pPr>
              <w:pStyle w:val="FSCtblMRL2"/>
              <w:rPr>
                <w:lang w:val="en-AU"/>
              </w:rPr>
            </w:pPr>
            <w:r w:rsidRPr="001B2D2E">
              <w:t>4</w:t>
            </w:r>
          </w:p>
        </w:tc>
      </w:tr>
      <w:tr w:rsidR="008A7AD1" w:rsidRPr="001B2D2E" w:rsidTr="005D6194">
        <w:trPr>
          <w:cantSplit/>
        </w:trPr>
        <w:tc>
          <w:tcPr>
            <w:tcW w:w="3402" w:type="dxa"/>
          </w:tcPr>
          <w:p w:rsidR="008A7AD1" w:rsidRDefault="008A7AD1" w:rsidP="005D6194">
            <w:pPr>
              <w:pStyle w:val="FSCtblMRL10"/>
              <w:rPr>
                <w:lang w:val="en-AU"/>
              </w:rPr>
            </w:pPr>
            <w:r>
              <w:rPr>
                <w:lang w:val="en-AU"/>
              </w:rPr>
              <w:t>Cauliflower</w:t>
            </w:r>
          </w:p>
        </w:tc>
        <w:tc>
          <w:tcPr>
            <w:tcW w:w="1021" w:type="dxa"/>
          </w:tcPr>
          <w:p w:rsidR="008A7AD1" w:rsidRPr="001B2D2E"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rPr>
                <w:lang w:val="en-AU"/>
              </w:rPr>
            </w:pPr>
            <w:r>
              <w:rPr>
                <w:lang w:val="en-AU"/>
              </w:rPr>
              <w:t>Chicory</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Cotton seed</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Legume vegetables [except beans, shelled; peas, shelled (succulent seeds)]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pPr>
            <w:r>
              <w:t>Lettuce, head</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Default="008A7AD1" w:rsidP="005D6194">
            <w:pPr>
              <w:pStyle w:val="FSCtblMRL10"/>
            </w:pPr>
            <w:r>
              <w:t>Lettuce, leaf</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Peas, shelled (succulent seeds)</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Sweet corn (corn-on-the-cob)</w:t>
            </w:r>
          </w:p>
        </w:tc>
        <w:tc>
          <w:tcPr>
            <w:tcW w:w="1021" w:type="dxa"/>
            <w:tcBorders>
              <w:bottom w:val="single" w:sz="4" w:space="0" w:color="auto"/>
            </w:tcBorders>
          </w:tcPr>
          <w:p w:rsidR="008A7AD1" w:rsidRPr="001B2D2E" w:rsidRDefault="008A7AD1" w:rsidP="005D6194">
            <w:pPr>
              <w:pStyle w:val="FSCtblMRL2"/>
              <w:rPr>
                <w:lang w:val="en-AU"/>
              </w:rPr>
            </w:pPr>
            <w:r w:rsidRPr="001B2D2E">
              <w:t>0.15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Glyphosate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glyphosate and Aminomethylphosphonic acid (AMPA) metabolite, expressed as glyphosate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Berries and other small fruits [except cranberry]</w:t>
            </w:r>
          </w:p>
        </w:tc>
        <w:tc>
          <w:tcPr>
            <w:tcW w:w="1021" w:type="dxa"/>
            <w:tcBorders>
              <w:top w:val="single" w:sz="4" w:space="0" w:color="auto"/>
            </w:tcBorders>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lastRenderedPageBreak/>
              <w:t>Cranberry</w:t>
            </w:r>
          </w:p>
        </w:tc>
        <w:tc>
          <w:tcPr>
            <w:tcW w:w="1021" w:type="dxa"/>
            <w:tcBorders>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Imazamox</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Imazamox</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(dry) [except soya bean (dry)]</w:t>
            </w:r>
          </w:p>
        </w:tc>
        <w:tc>
          <w:tcPr>
            <w:tcW w:w="1021" w:type="dxa"/>
            <w:tcBorders>
              <w:top w:val="single" w:sz="4" w:space="0" w:color="auto"/>
            </w:tcBorders>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Bean</w:t>
            </w:r>
            <w:r>
              <w:t>s</w:t>
            </w:r>
            <w:r w:rsidRPr="001B2D2E">
              <w:t>, shelled</w:t>
            </w:r>
          </w:p>
        </w:tc>
        <w:tc>
          <w:tcPr>
            <w:tcW w:w="1021" w:type="dxa"/>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Peas (dry)</w:t>
            </w:r>
          </w:p>
        </w:tc>
        <w:tc>
          <w:tcPr>
            <w:tcW w:w="1021" w:type="dxa"/>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Peas, shelled</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Imazapic</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imazapic and its hydroxymethyl derivative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Soya bean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0.3</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Imazapyr</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Imazapyr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Soya bean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Imazethapyr</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Imazethapyr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Rice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0.3</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Indoxacarb</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indoxacarb and its R-isomer</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[except broad bean; soya bean]</w:t>
            </w:r>
          </w:p>
        </w:tc>
        <w:tc>
          <w:tcPr>
            <w:tcW w:w="1021" w:type="dxa"/>
            <w:tcBorders>
              <w:top w:val="single" w:sz="4" w:space="0" w:color="auto"/>
            </w:tcBorders>
          </w:tcPr>
          <w:p w:rsidR="008A7AD1" w:rsidRPr="001B2D2E" w:rsidRDefault="008A7AD1" w:rsidP="005D6194">
            <w:pPr>
              <w:pStyle w:val="FSCtblMRL2"/>
              <w:rPr>
                <w:lang w:val="en-AU"/>
              </w:rPr>
            </w:pPr>
            <w:r w:rsidRPr="001B2D2E">
              <w:t>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Berries and other small fruits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Cucumber</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Dried grapes (currants, raisins, and sultanas)</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Pumpkin</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Sweet corn (corn-on-the-cob)</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Tea, green, black</w:t>
            </w:r>
          </w:p>
        </w:tc>
        <w:tc>
          <w:tcPr>
            <w:tcW w:w="1021" w:type="dxa"/>
            <w:tcBorders>
              <w:bottom w:val="single" w:sz="4" w:space="0" w:color="auto"/>
            </w:tcBorders>
          </w:tcPr>
          <w:p w:rsidR="008A7AD1" w:rsidRPr="001B2D2E" w:rsidRDefault="008A7AD1" w:rsidP="005D6194">
            <w:pPr>
              <w:pStyle w:val="FSCtblMRL2"/>
              <w:rPr>
                <w:lang w:val="en-AU"/>
              </w:rPr>
            </w:pPr>
            <w:r w:rsidRPr="001B2D2E">
              <w:t>5</w:t>
            </w:r>
          </w:p>
        </w:tc>
      </w:tr>
    </w:tbl>
    <w:p w:rsidR="008A7AD1" w:rsidRPr="001B2D2E" w:rsidRDefault="008A7AD1" w:rsidP="008A7AD1">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Maldison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Maldison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8</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Metaflumizone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metaflumizone, its E and Z isomers and its metabolite 4-{2-oxo-2-[3-(trifluoromethyl) phenyl]ethyl}-benzonitrile expressed as metaflumizone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Potato</w:t>
            </w:r>
          </w:p>
        </w:tc>
        <w:tc>
          <w:tcPr>
            <w:tcW w:w="1021" w:type="dxa"/>
            <w:tcBorders>
              <w:top w:val="single" w:sz="4" w:space="0" w:color="auto"/>
            </w:tcBorders>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Tomato</w:t>
            </w:r>
          </w:p>
        </w:tc>
        <w:tc>
          <w:tcPr>
            <w:tcW w:w="1021" w:type="dxa"/>
            <w:tcBorders>
              <w:bottom w:val="single" w:sz="4" w:space="0" w:color="auto"/>
            </w:tcBorders>
          </w:tcPr>
          <w:p w:rsidR="008A7AD1" w:rsidRPr="001B2D2E" w:rsidRDefault="008A7AD1" w:rsidP="005D6194">
            <w:pPr>
              <w:pStyle w:val="FSCtblMRL2"/>
              <w:rPr>
                <w:lang w:val="en-AU"/>
              </w:rPr>
            </w:pPr>
            <w:r w:rsidRPr="001B2D2E">
              <w:t>0.6</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Metalaxyl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Metalaxyl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Metrafenone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Metrafenone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Apple</w:t>
            </w:r>
          </w:p>
        </w:tc>
        <w:tc>
          <w:tcPr>
            <w:tcW w:w="1020" w:type="dxa"/>
            <w:tcBorders>
              <w:top w:val="single" w:sz="4" w:space="0" w:color="auto"/>
            </w:tcBorders>
            <w:shd w:val="clear" w:color="auto" w:fill="auto"/>
          </w:tcPr>
          <w:p w:rsidR="008A7AD1" w:rsidRPr="0055364B" w:rsidRDefault="008A7AD1" w:rsidP="005D6194">
            <w:pPr>
              <w:pStyle w:val="FSCtblMRL2"/>
            </w:pPr>
            <w:r w:rsidRPr="0055364B">
              <w:t>1.5</w:t>
            </w:r>
          </w:p>
        </w:tc>
      </w:tr>
      <w:tr w:rsidR="008A7AD1" w:rsidRPr="0055364B" w:rsidTr="005D6194">
        <w:trPr>
          <w:cantSplit/>
        </w:trPr>
        <w:tc>
          <w:tcPr>
            <w:tcW w:w="3402" w:type="dxa"/>
            <w:shd w:val="clear" w:color="auto" w:fill="auto"/>
          </w:tcPr>
          <w:p w:rsidR="008A7AD1" w:rsidRPr="0055364B" w:rsidRDefault="008A7AD1" w:rsidP="005D6194">
            <w:pPr>
              <w:pStyle w:val="FSCtblMRL10"/>
            </w:pPr>
            <w:r w:rsidRPr="0055364B">
              <w:t>Apricot</w:t>
            </w:r>
          </w:p>
        </w:tc>
        <w:tc>
          <w:tcPr>
            <w:tcW w:w="1020" w:type="dxa"/>
            <w:shd w:val="clear" w:color="auto" w:fill="auto"/>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Barley</w:t>
            </w:r>
          </w:p>
        </w:tc>
        <w:tc>
          <w:tcPr>
            <w:tcW w:w="1020" w:type="dxa"/>
          </w:tcPr>
          <w:p w:rsidR="008A7AD1" w:rsidRPr="0055364B" w:rsidRDefault="008A7AD1" w:rsidP="005D6194">
            <w:pPr>
              <w:pStyle w:val="FSCtblMRL2"/>
            </w:pPr>
            <w:r w:rsidRPr="0055364B">
              <w:t>0.5</w:t>
            </w:r>
          </w:p>
        </w:tc>
      </w:tr>
      <w:tr w:rsidR="008A7AD1" w:rsidRPr="0055364B" w:rsidTr="005D6194">
        <w:trPr>
          <w:cantSplit/>
        </w:trPr>
        <w:tc>
          <w:tcPr>
            <w:tcW w:w="3402" w:type="dxa"/>
          </w:tcPr>
          <w:p w:rsidR="008A7AD1" w:rsidRPr="0055364B" w:rsidRDefault="008A7AD1" w:rsidP="005D6194">
            <w:pPr>
              <w:pStyle w:val="FSCtblMRL10"/>
            </w:pPr>
            <w:r w:rsidRPr="0055364B">
              <w:t>Cherries</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Hops, dry</w:t>
            </w:r>
          </w:p>
        </w:tc>
        <w:tc>
          <w:tcPr>
            <w:tcW w:w="1020" w:type="dxa"/>
          </w:tcPr>
          <w:p w:rsidR="008A7AD1" w:rsidRPr="0055364B" w:rsidRDefault="008A7AD1" w:rsidP="005D6194">
            <w:pPr>
              <w:pStyle w:val="FSCtblMRL2"/>
            </w:pPr>
            <w:r w:rsidRPr="0055364B">
              <w:t>70</w:t>
            </w:r>
          </w:p>
        </w:tc>
      </w:tr>
      <w:tr w:rsidR="008A7AD1" w:rsidRPr="0055364B" w:rsidTr="005D6194">
        <w:trPr>
          <w:cantSplit/>
        </w:trPr>
        <w:tc>
          <w:tcPr>
            <w:tcW w:w="3402" w:type="dxa"/>
          </w:tcPr>
          <w:p w:rsidR="008A7AD1" w:rsidRPr="0055364B" w:rsidRDefault="008A7AD1" w:rsidP="005D6194">
            <w:pPr>
              <w:pStyle w:val="FSCtblMRL10"/>
            </w:pPr>
            <w:r w:rsidRPr="0055364B">
              <w:t>Mushrooms</w:t>
            </w:r>
          </w:p>
        </w:tc>
        <w:tc>
          <w:tcPr>
            <w:tcW w:w="1020" w:type="dxa"/>
          </w:tcPr>
          <w:p w:rsidR="008A7AD1" w:rsidRPr="0055364B" w:rsidRDefault="008A7AD1" w:rsidP="005D6194">
            <w:pPr>
              <w:pStyle w:val="FSCtblMRL2"/>
            </w:pPr>
            <w:r w:rsidRPr="0055364B">
              <w:t>0.4</w:t>
            </w:r>
          </w:p>
        </w:tc>
      </w:tr>
      <w:tr w:rsidR="008A7AD1" w:rsidRPr="0055364B" w:rsidTr="005D6194">
        <w:trPr>
          <w:cantSplit/>
        </w:trPr>
        <w:tc>
          <w:tcPr>
            <w:tcW w:w="3402" w:type="dxa"/>
          </w:tcPr>
          <w:p w:rsidR="008A7AD1" w:rsidRPr="0055364B" w:rsidRDefault="008A7AD1" w:rsidP="005D6194">
            <w:pPr>
              <w:pStyle w:val="FSCtblMRL10"/>
            </w:pPr>
            <w:r w:rsidRPr="0055364B">
              <w:t>Nectarine</w:t>
            </w:r>
          </w:p>
        </w:tc>
        <w:tc>
          <w:tcPr>
            <w:tcW w:w="1020" w:type="dxa"/>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Peach</w:t>
            </w:r>
          </w:p>
        </w:tc>
        <w:tc>
          <w:tcPr>
            <w:tcW w:w="1020" w:type="dxa"/>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Peppers, chili</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Peppers, chili (dry)</w:t>
            </w:r>
          </w:p>
        </w:tc>
        <w:tc>
          <w:tcPr>
            <w:tcW w:w="1020" w:type="dxa"/>
          </w:tcPr>
          <w:p w:rsidR="008A7AD1" w:rsidRPr="0055364B" w:rsidRDefault="008A7AD1" w:rsidP="005D6194">
            <w:pPr>
              <w:pStyle w:val="FSCtblMRL2"/>
            </w:pPr>
            <w:r w:rsidRPr="0055364B">
              <w:t>20</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Peppers, sweet (including pimento and pimiento)</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0.6</w:t>
            </w:r>
          </w:p>
        </w:tc>
      </w:tr>
      <w:tr w:rsidR="008A7AD1" w:rsidRPr="0055364B" w:rsidTr="005D6194">
        <w:trPr>
          <w:cantSplit/>
        </w:trPr>
        <w:tc>
          <w:tcPr>
            <w:tcW w:w="3402" w:type="dxa"/>
          </w:tcPr>
          <w:p w:rsidR="008A7AD1" w:rsidRPr="0055364B" w:rsidRDefault="008A7AD1" w:rsidP="005D6194">
            <w:pPr>
              <w:pStyle w:val="FSCtblMRL10"/>
            </w:pPr>
            <w:r w:rsidRPr="0055364B">
              <w:t>Tomato</w:t>
            </w:r>
          </w:p>
        </w:tc>
        <w:tc>
          <w:tcPr>
            <w:tcW w:w="1020" w:type="dxa"/>
          </w:tcPr>
          <w:p w:rsidR="008A7AD1" w:rsidRPr="0055364B" w:rsidRDefault="008A7AD1" w:rsidP="005D6194">
            <w:pPr>
              <w:pStyle w:val="FSCtblMRL2"/>
            </w:pPr>
            <w:r w:rsidRPr="0055364B">
              <w:t>0.4</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Wheat</w:t>
            </w:r>
          </w:p>
        </w:tc>
        <w:tc>
          <w:tcPr>
            <w:tcW w:w="1020" w:type="dxa"/>
            <w:tcBorders>
              <w:bottom w:val="single" w:sz="4" w:space="0" w:color="auto"/>
            </w:tcBorders>
          </w:tcPr>
          <w:p w:rsidR="008A7AD1" w:rsidRPr="0055364B" w:rsidRDefault="008A7AD1" w:rsidP="005D6194">
            <w:pPr>
              <w:pStyle w:val="FSCtblMRL2"/>
            </w:pPr>
            <w:r w:rsidRPr="0055364B">
              <w:t>0.06</w:t>
            </w:r>
          </w:p>
        </w:tc>
      </w:tr>
    </w:tbl>
    <w:p w:rsidR="008A7AD1" w:rsidRPr="0055364B"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rPr>
                <w:szCs w:val="18"/>
              </w:rPr>
            </w:pPr>
            <w:r w:rsidRPr="001B2D2E">
              <w:t>Agvet chemical:  Norflurazon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szCs w:val="18"/>
                <w:lang w:eastAsia="en-AU"/>
              </w:rPr>
            </w:pPr>
            <w:r w:rsidRPr="001B2D2E">
              <w:rPr>
                <w:rFonts w:cs="Arial"/>
                <w:i/>
                <w:sz w:val="18"/>
                <w:szCs w:val="22"/>
                <w:lang w:eastAsia="en-AU" w:bidi="ar-SA"/>
              </w:rPr>
              <w:t>Permitted residue:  Norflurazon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Penconazole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Penconazole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Strawberries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w:t>
            </w:r>
            <w:r w:rsidRPr="00BC5F1F">
              <w:rPr>
                <w:i w:val="0"/>
              </w:rPr>
              <w:t>H</w:t>
            </w:r>
            <w:r w:rsidRPr="001B2D2E">
              <w:t>-pyrazol-3-ol,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Artichoke, globe</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Barley</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Beans (dry)</w:t>
            </w:r>
          </w:p>
        </w:tc>
        <w:tc>
          <w:tcPr>
            <w:tcW w:w="1021" w:type="dxa"/>
          </w:tcPr>
          <w:p w:rsidR="008A7AD1" w:rsidRPr="001B2D2E" w:rsidRDefault="008A7AD1" w:rsidP="005D6194">
            <w:pPr>
              <w:pStyle w:val="FSCtblMRL2"/>
              <w:rPr>
                <w:lang w:val="en-AU"/>
              </w:rPr>
            </w:pPr>
            <w:r w:rsidRPr="001B2D2E">
              <w:t>0.3</w:t>
            </w:r>
          </w:p>
        </w:tc>
      </w:tr>
      <w:tr w:rsidR="008A7AD1" w:rsidRPr="001B2D2E" w:rsidTr="005D6194">
        <w:trPr>
          <w:cantSplit/>
        </w:trPr>
        <w:tc>
          <w:tcPr>
            <w:tcW w:w="3402" w:type="dxa"/>
          </w:tcPr>
          <w:p w:rsidR="008A7AD1" w:rsidRPr="00ED663D" w:rsidRDefault="008A7AD1" w:rsidP="005D6194">
            <w:pPr>
              <w:pStyle w:val="FSCtblMRL10"/>
              <w:rPr>
                <w:szCs w:val="18"/>
                <w:lang w:val="en-AU"/>
              </w:rPr>
            </w:pPr>
            <w:r w:rsidRPr="00ED663D">
              <w:rPr>
                <w:szCs w:val="18"/>
                <w:lang w:eastAsia="en-GB"/>
              </w:rPr>
              <w:t>Berries and other small fruits [except blackberries; blueberries; boysenberr</w:t>
            </w:r>
            <w:r>
              <w:rPr>
                <w:szCs w:val="18"/>
                <w:lang w:eastAsia="en-GB"/>
              </w:rPr>
              <w:t>y</w:t>
            </w:r>
            <w:r w:rsidRPr="00ED663D">
              <w:rPr>
                <w:szCs w:val="18"/>
                <w:lang w:eastAsia="en-GB"/>
              </w:rPr>
              <w:t>; grapes]</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Brussel</w:t>
            </w:r>
            <w:r w:rsidR="00E838D2">
              <w:rPr>
                <w:lang w:eastAsia="en-GB"/>
              </w:rPr>
              <w:t>s</w:t>
            </w:r>
            <w:r w:rsidRPr="001B2D2E">
              <w:rPr>
                <w:lang w:eastAsia="en-GB"/>
              </w:rPr>
              <w:t xml:space="preserve"> sprouts</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Cabbages, head</w:t>
            </w:r>
          </w:p>
        </w:tc>
        <w:tc>
          <w:tcPr>
            <w:tcW w:w="1021" w:type="dxa"/>
          </w:tcPr>
          <w:p w:rsidR="008A7AD1" w:rsidRPr="001B2D2E" w:rsidRDefault="008A7AD1" w:rsidP="005D6194">
            <w:pPr>
              <w:pStyle w:val="FSCtblMRL2"/>
              <w:rPr>
                <w:lang w:val="en-AU"/>
              </w:rPr>
            </w:pPr>
            <w:r w:rsidRPr="001B2D2E">
              <w:rPr>
                <w:lang w:eastAsia="en-GB"/>
              </w:rPr>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Cereal grains [except barley; oats; rye; triticale; wheat]</w:t>
            </w:r>
          </w:p>
        </w:tc>
        <w:tc>
          <w:tcPr>
            <w:tcW w:w="1021" w:type="dxa"/>
          </w:tcPr>
          <w:p w:rsidR="008A7AD1" w:rsidRPr="001B2D2E" w:rsidRDefault="008A7AD1" w:rsidP="005D6194">
            <w:pPr>
              <w:pStyle w:val="FSCtblMRL2"/>
              <w:rPr>
                <w:lang w:val="en-AU"/>
              </w:rPr>
            </w:pPr>
            <w:r w:rsidRPr="001B2D2E">
              <w:rPr>
                <w:lang w:eastAsia="en-GB"/>
              </w:rPr>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Coffee beans</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Corn salad (lamb’s lettuce)</w:t>
            </w:r>
          </w:p>
        </w:tc>
        <w:tc>
          <w:tcPr>
            <w:tcW w:w="1021" w:type="dxa"/>
          </w:tcPr>
          <w:p w:rsidR="008A7AD1" w:rsidRPr="001B2D2E" w:rsidRDefault="008A7AD1" w:rsidP="005D6194">
            <w:pPr>
              <w:pStyle w:val="FSCtblMRL2"/>
              <w:rPr>
                <w:lang w:val="en-AU"/>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Cress, garden</w:t>
            </w:r>
          </w:p>
        </w:tc>
        <w:tc>
          <w:tcPr>
            <w:tcW w:w="1021" w:type="dxa"/>
          </w:tcPr>
          <w:p w:rsidR="008A7AD1" w:rsidRPr="001B2D2E" w:rsidRDefault="008A7AD1" w:rsidP="005D6194">
            <w:pPr>
              <w:pStyle w:val="FSCtblMRL2"/>
              <w:rPr>
                <w:lang w:val="en-AU"/>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lastRenderedPageBreak/>
              <w:t>Endive</w:t>
            </w:r>
          </w:p>
        </w:tc>
        <w:tc>
          <w:tcPr>
            <w:tcW w:w="1021" w:type="dxa"/>
          </w:tcPr>
          <w:p w:rsidR="008A7AD1" w:rsidRPr="001B2D2E" w:rsidRDefault="008A7AD1" w:rsidP="005D6194">
            <w:pPr>
              <w:pStyle w:val="FSCtblMRL2"/>
              <w:rPr>
                <w:lang w:val="en-AU"/>
              </w:rPr>
            </w:pPr>
            <w:r w:rsidRPr="001B2D2E">
              <w:t>0.4</w:t>
            </w:r>
          </w:p>
        </w:tc>
      </w:tr>
      <w:tr w:rsidR="008A7AD1" w:rsidRPr="001B2D2E" w:rsidTr="005D6194">
        <w:trPr>
          <w:cantSplit/>
        </w:trPr>
        <w:tc>
          <w:tcPr>
            <w:tcW w:w="3402" w:type="dxa"/>
          </w:tcPr>
          <w:p w:rsidR="008A7AD1" w:rsidRPr="001B2D2E" w:rsidRDefault="0021040D" w:rsidP="005D6194">
            <w:pPr>
              <w:pStyle w:val="FSCtblMRL10"/>
            </w:pPr>
            <w:r w:rsidRPr="001B2D2E">
              <w:rPr>
                <w:lang w:eastAsia="en-GB"/>
              </w:rPr>
              <w:t>Flowerhead brassicas (includ</w:t>
            </w:r>
            <w:r>
              <w:rPr>
                <w:lang w:eastAsia="en-GB"/>
              </w:rPr>
              <w:t>ing</w:t>
            </w:r>
            <w:r w:rsidRPr="001B2D2E">
              <w:rPr>
                <w:lang w:eastAsia="en-GB"/>
              </w:rPr>
              <w:t xml:space="preserve"> broccoli; broccoli, Chinese</w:t>
            </w:r>
            <w:r>
              <w:rPr>
                <w:lang w:eastAsia="en-GB"/>
              </w:rPr>
              <w:t xml:space="preserve">; </w:t>
            </w:r>
            <w:r w:rsidRPr="001B2D2E">
              <w:rPr>
                <w:lang w:eastAsia="en-GB"/>
              </w:rPr>
              <w:t>cauliflower)</w:t>
            </w:r>
          </w:p>
        </w:tc>
        <w:tc>
          <w:tcPr>
            <w:tcW w:w="1021" w:type="dxa"/>
          </w:tcPr>
          <w:p w:rsidR="008A7AD1" w:rsidRPr="001B2D2E" w:rsidRDefault="008A7AD1" w:rsidP="005D6194">
            <w:pPr>
              <w:pStyle w:val="FSCtblMRL2"/>
            </w:pPr>
            <w:r w:rsidRPr="001B2D2E">
              <w:rPr>
                <w:lang w:eastAsia="en-GB"/>
              </w:rPr>
              <w:t>0.1</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Fruiting vegetables, cucurbits</w:t>
            </w:r>
          </w:p>
        </w:tc>
        <w:tc>
          <w:tcPr>
            <w:tcW w:w="1021" w:type="dxa"/>
          </w:tcPr>
          <w:p w:rsidR="008A7AD1" w:rsidRPr="001B2D2E" w:rsidRDefault="008A7AD1" w:rsidP="005D6194">
            <w:pPr>
              <w:pStyle w:val="FSCtblMRL2"/>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Fruiting vegetables, other than cucurbits [except peppers]</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Garlic</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Leek</w:t>
            </w:r>
          </w:p>
        </w:tc>
        <w:tc>
          <w:tcPr>
            <w:tcW w:w="1021" w:type="dxa"/>
          </w:tcPr>
          <w:p w:rsidR="008A7AD1" w:rsidRPr="001B2D2E" w:rsidRDefault="008A7AD1" w:rsidP="005D6194">
            <w:pPr>
              <w:pStyle w:val="FSCtblMRL2"/>
            </w:pPr>
            <w:r w:rsidRPr="001B2D2E">
              <w:rPr>
                <w:lang w:eastAsia="en-GB"/>
              </w:rPr>
              <w:t>0.7</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Lentil (dry)</w:t>
            </w:r>
          </w:p>
        </w:tc>
        <w:tc>
          <w:tcPr>
            <w:tcW w:w="1021" w:type="dxa"/>
          </w:tcPr>
          <w:p w:rsidR="008A7AD1" w:rsidRPr="001B2D2E" w:rsidRDefault="008A7AD1" w:rsidP="005D6194">
            <w:pPr>
              <w:pStyle w:val="FSCtblMRL2"/>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Lettuce, head</w:t>
            </w:r>
          </w:p>
        </w:tc>
        <w:tc>
          <w:tcPr>
            <w:tcW w:w="1021" w:type="dxa"/>
          </w:tcPr>
          <w:p w:rsidR="008A7AD1" w:rsidRPr="001B2D2E" w:rsidRDefault="008A7AD1" w:rsidP="005D6194">
            <w:pPr>
              <w:pStyle w:val="FSCtblMRL2"/>
            </w:pPr>
            <w:r w:rsidRPr="001B2D2E">
              <w:rPr>
                <w:lang w:eastAsia="en-GB"/>
              </w:rPr>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Lettuce, leaf</w:t>
            </w:r>
          </w:p>
        </w:tc>
        <w:tc>
          <w:tcPr>
            <w:tcW w:w="1021" w:type="dxa"/>
          </w:tcPr>
          <w:p w:rsidR="008A7AD1" w:rsidRPr="001B2D2E" w:rsidRDefault="008A7AD1" w:rsidP="005D6194">
            <w:pPr>
              <w:pStyle w:val="FSCtblMRL2"/>
              <w:rPr>
                <w:lang w:val="en-AU"/>
              </w:rPr>
            </w:pPr>
            <w:r w:rsidRPr="001B2D2E">
              <w:rPr>
                <w:lang w:eastAsia="en-GB"/>
              </w:rPr>
              <w:t>2</w:t>
            </w:r>
          </w:p>
        </w:tc>
      </w:tr>
      <w:tr w:rsidR="008A7AD1" w:rsidRPr="001B2D2E" w:rsidTr="005D6194">
        <w:trPr>
          <w:cantSplit/>
        </w:trPr>
        <w:tc>
          <w:tcPr>
            <w:tcW w:w="3402" w:type="dxa"/>
          </w:tcPr>
          <w:p w:rsidR="008A7AD1" w:rsidRPr="001B2D2E" w:rsidRDefault="00F521D4" w:rsidP="00F521D4">
            <w:pPr>
              <w:pStyle w:val="FSCtblMRL10"/>
              <w:rPr>
                <w:lang w:val="en-AU"/>
              </w:rPr>
            </w:pPr>
            <w:r>
              <w:rPr>
                <w:lang w:eastAsia="en-GB"/>
              </w:rPr>
              <w:t>Meat (mammalian) (in the fat)</w:t>
            </w:r>
            <w:r w:rsidR="00805364" w:rsidRPr="001B2D2E">
              <w:rPr>
                <w:lang w:eastAsia="en-GB"/>
              </w:rPr>
              <w:t xml:space="preserve"> </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Oats</w:t>
            </w:r>
          </w:p>
        </w:tc>
        <w:tc>
          <w:tcPr>
            <w:tcW w:w="1021" w:type="dxa"/>
          </w:tcPr>
          <w:p w:rsidR="008A7AD1" w:rsidRPr="001B2D2E" w:rsidRDefault="008A7AD1" w:rsidP="005D6194">
            <w:pPr>
              <w:pStyle w:val="FSCtblMRL2"/>
              <w:rPr>
                <w:lang w:val="en-AU"/>
              </w:rPr>
            </w:pPr>
            <w:r w:rsidRPr="001B2D2E">
              <w:rPr>
                <w:lang w:eastAsia="en-GB"/>
              </w:rPr>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Oilseed [except peanut]</w:t>
            </w:r>
          </w:p>
        </w:tc>
        <w:tc>
          <w:tcPr>
            <w:tcW w:w="1021" w:type="dxa"/>
          </w:tcPr>
          <w:p w:rsidR="008A7AD1" w:rsidRPr="001B2D2E" w:rsidRDefault="008A7AD1" w:rsidP="005D6194">
            <w:pPr>
              <w:pStyle w:val="FSCtblMRL2"/>
              <w:rPr>
                <w:lang w:val="en-AU"/>
              </w:rPr>
            </w:pPr>
            <w:r w:rsidRPr="001B2D2E">
              <w:rPr>
                <w:lang w:eastAsia="en-GB"/>
              </w:rPr>
              <w:t>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Onion, bulb</w:t>
            </w:r>
          </w:p>
        </w:tc>
        <w:tc>
          <w:tcPr>
            <w:tcW w:w="1021" w:type="dxa"/>
          </w:tcPr>
          <w:p w:rsidR="008A7AD1" w:rsidRPr="001B2D2E" w:rsidRDefault="008A7AD1" w:rsidP="005D6194">
            <w:pPr>
              <w:pStyle w:val="FSCtblMRL2"/>
              <w:rPr>
                <w:lang w:val="en-AU"/>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Onion, Welsh</w:t>
            </w:r>
          </w:p>
        </w:tc>
        <w:tc>
          <w:tcPr>
            <w:tcW w:w="1021" w:type="dxa"/>
          </w:tcPr>
          <w:p w:rsidR="008A7AD1" w:rsidRPr="001B2D2E" w:rsidRDefault="008A7AD1" w:rsidP="005D6194">
            <w:pPr>
              <w:pStyle w:val="FSCtblMRL2"/>
              <w:rPr>
                <w:lang w:val="en-AU"/>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Peanut</w:t>
            </w:r>
          </w:p>
        </w:tc>
        <w:tc>
          <w:tcPr>
            <w:tcW w:w="1021" w:type="dxa"/>
          </w:tcPr>
          <w:p w:rsidR="008A7AD1" w:rsidRPr="001B2D2E" w:rsidRDefault="008A7AD1" w:rsidP="005D6194">
            <w:pPr>
              <w:pStyle w:val="FSCtblMRL2"/>
              <w:rPr>
                <w:lang w:val="en-AU"/>
              </w:rPr>
            </w:pPr>
            <w:r w:rsidRPr="001B2D2E">
              <w:rPr>
                <w:lang w:eastAsia="en-GB"/>
              </w:rPr>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Peas (dry)</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Peppers</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Root and tuber vegetables</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Rucola</w:t>
            </w:r>
          </w:p>
        </w:tc>
        <w:tc>
          <w:tcPr>
            <w:tcW w:w="1021" w:type="dxa"/>
          </w:tcPr>
          <w:p w:rsidR="008A7AD1" w:rsidRPr="001B2D2E" w:rsidRDefault="008A7AD1" w:rsidP="005D6194">
            <w:pPr>
              <w:pStyle w:val="FSCtblMRL2"/>
              <w:rPr>
                <w:lang w:eastAsia="en-GB"/>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Rye</w:t>
            </w:r>
          </w:p>
        </w:tc>
        <w:tc>
          <w:tcPr>
            <w:tcW w:w="1021" w:type="dxa"/>
          </w:tcPr>
          <w:p w:rsidR="008A7AD1" w:rsidRPr="001B2D2E" w:rsidRDefault="008A7AD1" w:rsidP="005D6194">
            <w:pPr>
              <w:pStyle w:val="FSCtblMRL2"/>
              <w:rPr>
                <w:lang w:eastAsia="en-GB"/>
              </w:rPr>
            </w:pPr>
            <w:r w:rsidRPr="001B2D2E">
              <w:rPr>
                <w:lang w:eastAsia="en-GB"/>
              </w:rPr>
              <w:t>0.2</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Shallot</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Sorghum</w:t>
            </w:r>
          </w:p>
        </w:tc>
        <w:tc>
          <w:tcPr>
            <w:tcW w:w="1021" w:type="dxa"/>
          </w:tcPr>
          <w:p w:rsidR="008A7AD1" w:rsidRPr="001B2D2E" w:rsidRDefault="008A7AD1" w:rsidP="005D6194">
            <w:pPr>
              <w:pStyle w:val="FSCtblMRL2"/>
              <w:rPr>
                <w:lang w:eastAsia="en-GB"/>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Spinach</w:t>
            </w:r>
          </w:p>
        </w:tc>
        <w:tc>
          <w:tcPr>
            <w:tcW w:w="1021" w:type="dxa"/>
          </w:tcPr>
          <w:p w:rsidR="008A7AD1" w:rsidRPr="001B2D2E" w:rsidRDefault="008A7AD1" w:rsidP="005D6194">
            <w:pPr>
              <w:pStyle w:val="FSCtblMRL2"/>
              <w:rPr>
                <w:lang w:eastAsia="en-GB"/>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Spring onion</w:t>
            </w:r>
          </w:p>
        </w:tc>
        <w:tc>
          <w:tcPr>
            <w:tcW w:w="1021" w:type="dxa"/>
          </w:tcPr>
          <w:p w:rsidR="008A7AD1" w:rsidRPr="001B2D2E" w:rsidRDefault="008A7AD1" w:rsidP="005D6194">
            <w:pPr>
              <w:pStyle w:val="FSCtblMRL2"/>
              <w:rPr>
                <w:lang w:eastAsia="en-GB"/>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Triticale</w:t>
            </w:r>
          </w:p>
        </w:tc>
        <w:tc>
          <w:tcPr>
            <w:tcW w:w="1021" w:type="dxa"/>
          </w:tcPr>
          <w:p w:rsidR="008A7AD1" w:rsidRPr="001B2D2E" w:rsidRDefault="008A7AD1" w:rsidP="005D6194">
            <w:pPr>
              <w:pStyle w:val="FSCtblMRL2"/>
              <w:rPr>
                <w:lang w:val="en-AU"/>
              </w:rPr>
            </w:pPr>
            <w:r w:rsidRPr="001B2D2E">
              <w:rPr>
                <w:lang w:eastAsia="en-GB"/>
              </w:rPr>
              <w:t>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Wheat</w:t>
            </w:r>
          </w:p>
        </w:tc>
        <w:tc>
          <w:tcPr>
            <w:tcW w:w="1021" w:type="dxa"/>
            <w:tcBorders>
              <w:bottom w:val="single" w:sz="4" w:space="0" w:color="auto"/>
            </w:tcBorders>
          </w:tcPr>
          <w:p w:rsidR="008A7AD1" w:rsidRPr="001B2D2E" w:rsidRDefault="008A7AD1" w:rsidP="005D6194">
            <w:pPr>
              <w:pStyle w:val="FSCtblMRL2"/>
              <w:rPr>
                <w:lang w:val="en-AU"/>
              </w:rPr>
            </w:pPr>
            <w:r w:rsidRPr="001B2D2E">
              <w:rPr>
                <w:lang w:eastAsia="en-GB"/>
              </w:rPr>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Spinetoram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Ethyl-spinosyn-J and Ethyl-spinosyn-L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Spinosad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spinosyn A and spinosyn 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Tebuconazole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Tebuconazole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Citrus fruits</w:t>
            </w:r>
          </w:p>
        </w:tc>
        <w:tc>
          <w:tcPr>
            <w:tcW w:w="1021" w:type="dxa"/>
            <w:tcBorders>
              <w:top w:val="single" w:sz="4" w:space="0" w:color="auto"/>
            </w:tcBorders>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bottom w:val="single" w:sz="4" w:space="0" w:color="auto"/>
            </w:tcBorders>
          </w:tcPr>
          <w:p w:rsidR="008A7AD1" w:rsidRPr="001B2D2E" w:rsidRDefault="008A7AD1" w:rsidP="005D6194">
            <w:pPr>
              <w:pStyle w:val="FSCtblMRL2"/>
              <w:rPr>
                <w:lang w:val="en-AU"/>
              </w:rPr>
            </w:pPr>
            <w:r w:rsidRPr="001B2D2E">
              <w:t>40</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Thiamethoxam</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Thiamethoxam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rPr>
                <w:iCs/>
              </w:rPr>
              <w:t>Permitted residue—commodities of animal origin</w:t>
            </w:r>
            <w:r w:rsidRPr="001B2D2E">
              <w:t xml:space="preserve">:  Sum of thiamethoxam and </w:t>
            </w:r>
            <w:r w:rsidRPr="00BC5F1F">
              <w:rPr>
                <w:i w:val="0"/>
              </w:rPr>
              <w:t>N</w:t>
            </w:r>
            <w:r w:rsidRPr="001B2D2E">
              <w:t>-(2-chloro-thiazol-5-ylmethyl)-N′-methyl-N′-nitro-guanidine, expressed as thiamethoxam</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Thiophanate-methyl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thiophanate-methyl and 2-aminobenzimidazole,expressed as thiophanate-methyl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Apricot</w:t>
            </w:r>
          </w:p>
        </w:tc>
        <w:tc>
          <w:tcPr>
            <w:tcW w:w="1021" w:type="dxa"/>
            <w:tcBorders>
              <w:top w:val="single" w:sz="4" w:space="0" w:color="auto"/>
            </w:tcBorders>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 xml:space="preserve">Plums </w:t>
            </w:r>
          </w:p>
        </w:tc>
        <w:tc>
          <w:tcPr>
            <w:tcW w:w="1021" w:type="dxa"/>
            <w:tcBorders>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Triadimefon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Sum of triadimefon and triadimenol, expressed as triadimefon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32A55">
              <w:rPr>
                <w:i w:val="0"/>
              </w:rPr>
              <w:t xml:space="preserve">see also </w:t>
            </w:r>
            <w:r w:rsidRPr="001B2D2E">
              <w:t>Triadimenol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w:t>
            </w:r>
            <w:r>
              <w:t>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Triadimenol</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Triadimenol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32A55">
              <w:rPr>
                <w:i w:val="0"/>
              </w:rPr>
              <w:t xml:space="preserve">see also </w:t>
            </w:r>
            <w:r w:rsidRPr="001B2D2E">
              <w:t>Triadimefon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w:t>
            </w:r>
            <w:r>
              <w:t>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533C87" w:rsidRDefault="00533C87" w:rsidP="008A7AD1">
      <w:pPr>
        <w:pStyle w:val="FSCDraftingitem"/>
        <w:sectPr w:rsidR="00533C87" w:rsidSect="00533C87">
          <w:type w:val="continuous"/>
          <w:pgSz w:w="11906" w:h="16838" w:code="9"/>
          <w:pgMar w:top="1418" w:right="1418" w:bottom="1418" w:left="1418" w:header="709" w:footer="709" w:gutter="0"/>
          <w:cols w:num="2" w:space="397"/>
          <w:docGrid w:linePitch="360"/>
        </w:sectPr>
      </w:pPr>
    </w:p>
    <w:p w:rsidR="00533C87" w:rsidRDefault="00533C87" w:rsidP="008A7AD1">
      <w:pPr>
        <w:pStyle w:val="FSCDraftingitem"/>
      </w:pPr>
    </w:p>
    <w:p w:rsidR="00533C87" w:rsidRDefault="008A7AD1" w:rsidP="008A7AD1">
      <w:pPr>
        <w:pStyle w:val="FSCDraftingitem"/>
        <w:sectPr w:rsidR="00533C87" w:rsidSect="00533C87">
          <w:type w:val="continuous"/>
          <w:pgSz w:w="11906" w:h="16838" w:code="9"/>
          <w:pgMar w:top="1418" w:right="1418" w:bottom="1418" w:left="1418" w:header="709" w:footer="709" w:gutter="0"/>
          <w:cols w:space="397"/>
          <w:docGrid w:linePitch="360"/>
        </w:sectPr>
      </w:pPr>
      <w:r w:rsidRPr="001B2D2E">
        <w:t>[</w:t>
      </w:r>
      <w:r>
        <w:t>1.</w:t>
      </w:r>
      <w:r w:rsidR="007B6F3F">
        <w:t>5</w:t>
      </w:r>
      <w:r w:rsidRPr="001B2D2E">
        <w:t>]</w:t>
      </w:r>
      <w:r w:rsidRPr="001B2D2E">
        <w:tab/>
        <w:t xml:space="preserve">omitting </w:t>
      </w:r>
      <w:r>
        <w:t>from</w:t>
      </w:r>
      <w:r w:rsidRPr="001B2D2E">
        <w:t xml:space="preserve">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Fruiting vegetables, cucurbits</w:t>
            </w:r>
          </w:p>
        </w:tc>
        <w:tc>
          <w:tcPr>
            <w:tcW w:w="1021" w:type="dxa"/>
            <w:tcBorders>
              <w:top w:val="single" w:sz="4" w:space="0" w:color="auto"/>
            </w:tcBorders>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Hops, dry</w:t>
            </w:r>
          </w:p>
        </w:tc>
        <w:tc>
          <w:tcPr>
            <w:tcW w:w="1021" w:type="dxa"/>
          </w:tcPr>
          <w:p w:rsidR="008A7AD1" w:rsidRPr="001B2D2E" w:rsidRDefault="008A7AD1" w:rsidP="005D6194">
            <w:pPr>
              <w:pStyle w:val="FSCtblMRL2"/>
              <w:rPr>
                <w:lang w:val="en-AU"/>
              </w:rPr>
            </w:pPr>
            <w:r w:rsidRPr="001B2D2E">
              <w:t>60</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Leafy vegetables</w:t>
            </w:r>
          </w:p>
        </w:tc>
        <w:tc>
          <w:tcPr>
            <w:tcW w:w="1021" w:type="dxa"/>
            <w:tcBorders>
              <w:bottom w:val="single" w:sz="4" w:space="0" w:color="auto"/>
            </w:tcBorders>
          </w:tcPr>
          <w:p w:rsidR="008A7AD1" w:rsidRPr="001B2D2E" w:rsidRDefault="008A7AD1" w:rsidP="005D6194">
            <w:pPr>
              <w:pStyle w:val="FSCtblMRL2"/>
              <w:rPr>
                <w:lang w:val="en-AU"/>
              </w:rPr>
            </w:pPr>
            <w:r w:rsidRPr="001B2D2E">
              <w:t>40</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Avocado</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Edible offal (mammalian)</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Eggs</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Feijoa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cucurbits</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Grapes</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Guava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lastRenderedPageBreak/>
              <w:t>Jaboticaba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Jackfruit</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Litchi</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Longan</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Mango</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Meat (mammalian)</w:t>
            </w:r>
          </w:p>
        </w:tc>
        <w:tc>
          <w:tcPr>
            <w:tcW w:w="1021" w:type="dxa"/>
          </w:tcPr>
          <w:p w:rsidR="008A7AD1" w:rsidRPr="001B2D2E" w:rsidRDefault="008A7AD1" w:rsidP="005D6194">
            <w:pPr>
              <w:pStyle w:val="FSCtblMRL2"/>
              <w:rPr>
                <w:lang w:val="en-AU"/>
              </w:rPr>
            </w:pPr>
            <w:r w:rsidRPr="001B2D2E">
              <w:t>0.07</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Milks</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Pome fruits</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Potato</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Poultry, edible offal of</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Poultry meat</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Rambutan</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Raspberries, red, black</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Strawberry</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Wheat bran, unprocessed</w:t>
            </w:r>
          </w:p>
        </w:tc>
        <w:tc>
          <w:tcPr>
            <w:tcW w:w="1021" w:type="dxa"/>
            <w:tcBorders>
              <w:bottom w:val="single" w:sz="4" w:space="0" w:color="auto"/>
            </w:tcBorders>
          </w:tcPr>
          <w:p w:rsidR="008A7AD1" w:rsidRPr="001B2D2E" w:rsidRDefault="008A7AD1" w:rsidP="005D6194">
            <w:pPr>
              <w:pStyle w:val="FSCtblMRL2"/>
              <w:rPr>
                <w:lang w:val="en-AU"/>
              </w:rPr>
            </w:pPr>
            <w:r w:rsidRPr="001B2D2E">
              <w:t>10</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Chlorantraniliprole</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B254E8">
              <w:t>Permitted residue:</w:t>
            </w:r>
            <w:r>
              <w:t xml:space="preserve">  </w:t>
            </w:r>
            <w:r w:rsidRPr="00B254E8">
              <w:t>Plant commodities and animal commodities other than milk: Chlorantraniliprole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B254E8">
              <w:t xml:space="preserve">Milk: </w:t>
            </w:r>
            <w:r>
              <w:t xml:space="preserve"> </w:t>
            </w:r>
            <w:r w:rsidRPr="00B254E8">
              <w:t>Sum of chlorantraniliprole, 3-bromo-</w:t>
            </w:r>
            <w:r w:rsidRPr="00BC5F1F">
              <w:t>N</w:t>
            </w:r>
            <w:r w:rsidRPr="00B254E8">
              <w:t>-[4-chloro-2-(hydroxymethyl)-6-[(methylamino)carbonyl]phenyl]-1-(3-chloro-2-pyridinyl)-1</w:t>
            </w:r>
            <w:r w:rsidRPr="0043464D">
              <w:rPr>
                <w:i w:val="0"/>
              </w:rPr>
              <w:t>H</w:t>
            </w:r>
            <w:r w:rsidRPr="00B254E8">
              <w:t>-pyrazole-5-carboxamide, and 3-bromo-</w:t>
            </w:r>
            <w:r w:rsidRPr="0043464D">
              <w:rPr>
                <w:i w:val="0"/>
              </w:rPr>
              <w:t>N</w:t>
            </w:r>
            <w:r w:rsidRPr="00B254E8">
              <w:t>-[4-chloro-2-(hydroxymethyl)-6-[[((hydroxymethyl)amino)carbonyl]phenyl]-1-(3-chloro-2-pyridinyl)-1</w:t>
            </w:r>
            <w:r w:rsidRPr="0043464D">
              <w:rPr>
                <w:i w:val="0"/>
              </w:rPr>
              <w:t>H</w:t>
            </w:r>
            <w:r w:rsidRPr="00B254E8">
              <w:t>-pyrazole-5-carboxamide, expressed as chlorantraniliprole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Pome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Clothianidin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Clothianidin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Cranberry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0.07</w:t>
            </w:r>
          </w:p>
        </w:tc>
      </w:tr>
    </w:tbl>
    <w:p w:rsidR="008A7AD1"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Fenpyrazamine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lang w:eastAsia="en-AU"/>
              </w:rPr>
            </w:pPr>
            <w:r w:rsidRPr="001B2D2E">
              <w:rPr>
                <w:rFonts w:cs="Arial"/>
                <w:i/>
                <w:sz w:val="18"/>
                <w:szCs w:val="22"/>
                <w:lang w:eastAsia="en-AU" w:bidi="ar-SA"/>
              </w:rPr>
              <w:t xml:space="preserve">Permitted residue:  </w:t>
            </w:r>
            <w:r w:rsidRPr="001B2D2E">
              <w:rPr>
                <w:rFonts w:cs="Arial"/>
                <w:i/>
                <w:iCs/>
                <w:sz w:val="18"/>
                <w:szCs w:val="20"/>
                <w:lang w:bidi="ar-SA"/>
              </w:rPr>
              <w:t>Fenpyrazamine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Table grapes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Metrafenone</w:t>
            </w:r>
          </w:p>
        </w:tc>
      </w:tr>
      <w:tr w:rsidR="008A7AD1" w:rsidRPr="0055364B" w:rsidTr="005D6194">
        <w:trPr>
          <w:cantSplit/>
        </w:trPr>
        <w:tc>
          <w:tcPr>
            <w:tcW w:w="4422" w:type="dxa"/>
            <w:gridSpan w:val="2"/>
            <w:tcBorders>
              <w:bottom w:val="single" w:sz="4" w:space="0" w:color="auto"/>
            </w:tcBorders>
            <w:shd w:val="clear" w:color="auto" w:fill="auto"/>
          </w:tcPr>
          <w:p w:rsidR="008A7AD1" w:rsidRPr="00C87B01" w:rsidRDefault="008A7AD1" w:rsidP="005D6194">
            <w:pPr>
              <w:pStyle w:val="FSCtblh4"/>
            </w:pPr>
            <w:r w:rsidRPr="00C87B01">
              <w:t>Permitted residue:  Metrafenone</w:t>
            </w:r>
          </w:p>
        </w:tc>
      </w:tr>
      <w:tr w:rsidR="008A7AD1" w:rsidRPr="0055364B" w:rsidTr="005D6194">
        <w:trPr>
          <w:cantSplit/>
        </w:trPr>
        <w:tc>
          <w:tcPr>
            <w:tcW w:w="3402" w:type="dxa"/>
            <w:tcBorders>
              <w:bottom w:val="single" w:sz="4" w:space="0" w:color="auto"/>
            </w:tcBorders>
          </w:tcPr>
          <w:p w:rsidR="008A7AD1" w:rsidRPr="00C87B01" w:rsidRDefault="008A7AD1" w:rsidP="005D6194">
            <w:pPr>
              <w:pStyle w:val="FSCtblMRL10"/>
            </w:pPr>
            <w:r w:rsidRPr="00C87B01">
              <w:rPr>
                <w:szCs w:val="18"/>
              </w:rPr>
              <w:t>Dried grapes (currants, raisins and sultanas)</w:t>
            </w:r>
          </w:p>
        </w:tc>
        <w:tc>
          <w:tcPr>
            <w:tcW w:w="1020" w:type="dxa"/>
            <w:tcBorders>
              <w:bottom w:val="single" w:sz="4" w:space="0" w:color="auto"/>
            </w:tcBorders>
          </w:tcPr>
          <w:p w:rsidR="008A7AD1" w:rsidRPr="00C87B01" w:rsidRDefault="008A7AD1" w:rsidP="005D6194">
            <w:pPr>
              <w:pStyle w:val="FSCtblMRL2"/>
            </w:pPr>
            <w:r w:rsidRPr="00C87B01">
              <w:t>17</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w:t>
            </w:r>
            <w:r w:rsidRPr="00BC5F1F">
              <w:rPr>
                <w:i w:val="0"/>
              </w:rPr>
              <w:t>H</w:t>
            </w:r>
            <w:r w:rsidRPr="001B2D2E">
              <w:t>-pyrazol-3-ol,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tcBorders>
          </w:tcPr>
          <w:p w:rsidR="008A7AD1" w:rsidRPr="001B2D2E" w:rsidRDefault="008A7AD1" w:rsidP="005D6194">
            <w:pPr>
              <w:pStyle w:val="FSCtblMRL2"/>
              <w:rPr>
                <w:lang w:val="en-AU"/>
              </w:rPr>
            </w:pPr>
            <w:r w:rsidRPr="001B2D2E">
              <w:rPr>
                <w:lang w:eastAsia="en-GB"/>
              </w:rPr>
              <w:t>3</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Milks</w:t>
            </w:r>
          </w:p>
        </w:tc>
        <w:tc>
          <w:tcPr>
            <w:tcW w:w="1021" w:type="dxa"/>
            <w:tcBorders>
              <w:bottom w:val="single" w:sz="4" w:space="0" w:color="auto"/>
            </w:tcBorders>
          </w:tcPr>
          <w:p w:rsidR="008A7AD1" w:rsidRPr="001B2D2E" w:rsidRDefault="008A7AD1" w:rsidP="005D6194">
            <w:pPr>
              <w:pStyle w:val="FSCtblMRL2"/>
              <w:rPr>
                <w:lang w:val="en-AU"/>
              </w:rPr>
            </w:pPr>
            <w:r w:rsidRPr="001B2D2E">
              <w:rPr>
                <w:lang w:eastAsia="en-GB"/>
              </w:rPr>
              <w:t>0.03</w:t>
            </w:r>
          </w:p>
        </w:tc>
      </w:tr>
    </w:tbl>
    <w:p w:rsidR="00533C87" w:rsidRDefault="00533C87" w:rsidP="00533C87">
      <w:pPr>
        <w:sectPr w:rsidR="00533C87" w:rsidSect="00533C87">
          <w:type w:val="continuous"/>
          <w:pgSz w:w="11906" w:h="16838" w:code="9"/>
          <w:pgMar w:top="1418" w:right="1418" w:bottom="1418" w:left="1418" w:header="709" w:footer="709" w:gutter="0"/>
          <w:cols w:num="2" w:space="397"/>
          <w:docGrid w:linePitch="360"/>
        </w:sectPr>
      </w:pPr>
      <w:bookmarkStart w:id="101" w:name="_Toc444785414"/>
    </w:p>
    <w:p w:rsidR="00533C87" w:rsidRDefault="00533C87" w:rsidP="00533C87"/>
    <w:p w:rsidR="00533C87" w:rsidRDefault="00533C87" w:rsidP="00533C87"/>
    <w:p w:rsidR="00533C87" w:rsidRDefault="00533C87" w:rsidP="00456BD5">
      <w:pPr>
        <w:pStyle w:val="Heading2"/>
        <w:ind w:left="0" w:firstLine="0"/>
      </w:pPr>
      <w:r>
        <w:br w:type="page"/>
      </w:r>
    </w:p>
    <w:p w:rsidR="00456BD5" w:rsidRDefault="005E06C0" w:rsidP="00456BD5">
      <w:pPr>
        <w:pStyle w:val="Heading2"/>
        <w:ind w:left="0" w:firstLine="0"/>
      </w:pPr>
      <w:r w:rsidRPr="00932F14">
        <w:lastRenderedPageBreak/>
        <w:t xml:space="preserve">Attachment </w:t>
      </w:r>
      <w:r>
        <w:t xml:space="preserve">B – </w:t>
      </w:r>
      <w:r w:rsidR="00456BD5">
        <w:t>Explanatory Statement</w:t>
      </w:r>
      <w:bookmarkEnd w:id="101"/>
    </w:p>
    <w:p w:rsidR="005D6194" w:rsidRPr="001B2D2E" w:rsidRDefault="005D6194" w:rsidP="005D6194">
      <w:pPr>
        <w:rPr>
          <w:rFonts w:cs="Arial"/>
          <w:b/>
          <w:lang w:val="en-AU" w:eastAsia="en-GB" w:bidi="ar-SA"/>
        </w:rPr>
      </w:pPr>
      <w:r w:rsidRPr="001B2D2E">
        <w:rPr>
          <w:rFonts w:cs="Arial"/>
          <w:b/>
          <w:lang w:val="en-AU" w:eastAsia="en-GB" w:bidi="ar-SA"/>
        </w:rPr>
        <w:t>1.</w:t>
      </w:r>
      <w:r w:rsidRPr="001B2D2E">
        <w:rPr>
          <w:rFonts w:cs="Arial"/>
          <w:b/>
          <w:lang w:val="en-AU" w:eastAsia="en-GB" w:bidi="ar-SA"/>
        </w:rPr>
        <w:tab/>
        <w:t>Authority</w:t>
      </w:r>
    </w:p>
    <w:p w:rsidR="005D6194" w:rsidRPr="001B2D2E" w:rsidRDefault="005D6194" w:rsidP="005D6194">
      <w:pPr>
        <w:rPr>
          <w:rFonts w:cs="Arial"/>
          <w:lang w:val="en-AU" w:eastAsia="en-GB" w:bidi="ar-SA"/>
        </w:rPr>
      </w:pPr>
    </w:p>
    <w:p w:rsidR="005D6194" w:rsidRPr="001B2D2E" w:rsidRDefault="005D6194" w:rsidP="005D6194">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 xml:space="preserve">Section 13 of the </w:t>
      </w:r>
      <w:r w:rsidRPr="001B2D2E">
        <w:rPr>
          <w:rFonts w:eastAsia="Calibri" w:cs="Arial"/>
          <w:bCs/>
          <w:i/>
          <w:szCs w:val="22"/>
          <w:lang w:val="en-AU" w:bidi="ar-SA"/>
        </w:rPr>
        <w:t>Food Standards Australia New Zealand Act 1991</w:t>
      </w:r>
      <w:r w:rsidRPr="001B2D2E">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1B2D2E">
        <w:rPr>
          <w:rFonts w:eastAsia="Calibri" w:cs="Arial"/>
          <w:bCs/>
          <w:i/>
          <w:szCs w:val="22"/>
          <w:lang w:val="en-AU" w:bidi="ar-SA"/>
        </w:rPr>
        <w:t>Australia New Zealand Food Standards Code</w:t>
      </w:r>
      <w:r w:rsidRPr="001B2D2E">
        <w:rPr>
          <w:rFonts w:eastAsia="Calibri" w:cs="Arial"/>
          <w:bCs/>
          <w:szCs w:val="22"/>
          <w:lang w:val="en-AU" w:bidi="ar-SA"/>
        </w:rPr>
        <w:t xml:space="preserve"> (the Code).</w:t>
      </w:r>
    </w:p>
    <w:p w:rsidR="005D6194" w:rsidRPr="001B2D2E" w:rsidRDefault="005D6194" w:rsidP="005D6194">
      <w:pPr>
        <w:widowControl/>
        <w:autoSpaceDE w:val="0"/>
        <w:autoSpaceDN w:val="0"/>
        <w:adjustRightInd w:val="0"/>
        <w:rPr>
          <w:rFonts w:eastAsia="Calibri" w:cs="Arial"/>
          <w:bCs/>
          <w:szCs w:val="22"/>
          <w:lang w:val="en-AU" w:bidi="ar-SA"/>
        </w:rPr>
      </w:pPr>
    </w:p>
    <w:p w:rsidR="005D6194" w:rsidRPr="001B2D2E" w:rsidRDefault="005D6194" w:rsidP="005D6194">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5D6194" w:rsidRPr="001B2D2E" w:rsidRDefault="005D6194" w:rsidP="005D6194">
      <w:pPr>
        <w:widowControl/>
        <w:autoSpaceDE w:val="0"/>
        <w:autoSpaceDN w:val="0"/>
        <w:adjustRightInd w:val="0"/>
        <w:rPr>
          <w:rFonts w:eastAsia="Calibri" w:cs="Arial"/>
          <w:bCs/>
          <w:szCs w:val="22"/>
          <w:lang w:val="en-AU" w:bidi="ar-SA"/>
        </w:rPr>
      </w:pPr>
    </w:p>
    <w:p w:rsidR="005D6194" w:rsidRDefault="005D6194" w:rsidP="005D6194">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Pr="001B2D2E">
        <w:rPr>
          <w:rFonts w:eastAsia="Calibri" w:cs="Arial"/>
          <w:bCs/>
          <w:szCs w:val="22"/>
          <w:lang w:val="en-AU" w:bidi="ar-SA"/>
        </w:rPr>
        <w:t>prepared Proposal M1011</w:t>
      </w:r>
      <w:r>
        <w:rPr>
          <w:rFonts w:eastAsia="Calibri" w:cs="Arial"/>
          <w:bCs/>
          <w:szCs w:val="22"/>
          <w:lang w:val="en-AU" w:bidi="ar-SA"/>
        </w:rPr>
        <w:t xml:space="preserve"> </w:t>
      </w:r>
      <w:r w:rsidRPr="001B2D2E">
        <w:rPr>
          <w:rFonts w:eastAsia="Calibri" w:cs="Arial"/>
          <w:bCs/>
          <w:szCs w:val="22"/>
          <w:lang w:val="en-AU" w:bidi="ar-SA"/>
        </w:rPr>
        <w:t xml:space="preserve">to amend certain </w:t>
      </w:r>
      <w:r w:rsidR="004B3B47">
        <w:rPr>
          <w:rFonts w:eastAsia="Calibri" w:cs="Arial"/>
          <w:bCs/>
          <w:szCs w:val="22"/>
          <w:lang w:val="en-AU" w:bidi="ar-SA"/>
        </w:rPr>
        <w:t>maximum residue limits (</w:t>
      </w:r>
      <w:r w:rsidRPr="001B2D2E">
        <w:rPr>
          <w:rFonts w:eastAsia="Calibri" w:cs="Arial"/>
          <w:bCs/>
          <w:szCs w:val="22"/>
          <w:lang w:val="en-AU" w:bidi="ar-SA"/>
        </w:rPr>
        <w:t>MRLs</w:t>
      </w:r>
      <w:r w:rsidR="004B3B47">
        <w:rPr>
          <w:rFonts w:eastAsia="Calibri" w:cs="Arial"/>
          <w:bCs/>
          <w:szCs w:val="22"/>
          <w:lang w:val="en-AU" w:bidi="ar-SA"/>
        </w:rPr>
        <w:t>)</w:t>
      </w:r>
      <w:r w:rsidRPr="001B2D2E">
        <w:rPr>
          <w:rFonts w:eastAsia="Calibri" w:cs="Arial"/>
          <w:bCs/>
          <w:szCs w:val="22"/>
          <w:lang w:val="en-AU" w:bidi="ar-SA"/>
        </w:rPr>
        <w:t xml:space="preserve"> in the Code for residues of ag</w:t>
      </w:r>
      <w:r>
        <w:rPr>
          <w:rFonts w:eastAsia="Calibri" w:cs="Arial"/>
          <w:bCs/>
          <w:szCs w:val="22"/>
          <w:lang w:val="en-AU" w:bidi="ar-SA"/>
        </w:rPr>
        <w:t xml:space="preserve">ricultural and </w:t>
      </w:r>
      <w:r w:rsidRPr="001B2D2E">
        <w:rPr>
          <w:rFonts w:eastAsia="Calibri" w:cs="Arial"/>
          <w:bCs/>
          <w:szCs w:val="22"/>
          <w:lang w:val="en-AU" w:bidi="ar-SA"/>
        </w:rPr>
        <w:t>vet</w:t>
      </w:r>
      <w:r>
        <w:rPr>
          <w:rFonts w:eastAsia="Calibri" w:cs="Arial"/>
          <w:bCs/>
          <w:szCs w:val="22"/>
          <w:lang w:val="en-AU" w:bidi="ar-SA"/>
        </w:rPr>
        <w:t>erinary</w:t>
      </w:r>
      <w:r w:rsidRPr="001B2D2E">
        <w:rPr>
          <w:rFonts w:eastAsia="Calibri" w:cs="Arial"/>
          <w:bCs/>
          <w:szCs w:val="22"/>
          <w:lang w:val="en-AU" w:bidi="ar-SA"/>
        </w:rPr>
        <w:t xml:space="preserve"> </w:t>
      </w:r>
      <w:r w:rsidR="004B3B47">
        <w:rPr>
          <w:rFonts w:eastAsia="Calibri" w:cs="Arial"/>
          <w:bCs/>
          <w:szCs w:val="22"/>
          <w:lang w:val="en-AU" w:bidi="ar-SA"/>
        </w:rPr>
        <w:t xml:space="preserve">(agvet) </w:t>
      </w:r>
      <w:r w:rsidRPr="001B2D2E">
        <w:rPr>
          <w:rFonts w:eastAsia="Calibri" w:cs="Arial"/>
          <w:bCs/>
          <w:szCs w:val="22"/>
          <w:lang w:val="en-AU" w:bidi="ar-SA"/>
        </w:rPr>
        <w:t xml:space="preserve">chemicals that may occur in food. The Authority </w:t>
      </w:r>
      <w:r>
        <w:rPr>
          <w:rFonts w:eastAsia="Calibri" w:cs="Arial"/>
          <w:bCs/>
          <w:szCs w:val="22"/>
          <w:lang w:val="en-AU" w:bidi="ar-SA"/>
        </w:rPr>
        <w:t xml:space="preserve">has </w:t>
      </w:r>
      <w:r w:rsidRPr="001B2D2E">
        <w:rPr>
          <w:rFonts w:eastAsia="Calibri" w:cs="Arial"/>
          <w:bCs/>
          <w:szCs w:val="22"/>
          <w:lang w:val="en-AU" w:bidi="ar-SA"/>
        </w:rPr>
        <w:t xml:space="preserve">considered the Proposal in accordance with Division 2 of Part 3 and has prepared a draft Standard. </w:t>
      </w:r>
    </w:p>
    <w:p w:rsidR="005D6194" w:rsidRDefault="005D6194" w:rsidP="005D6194">
      <w:pPr>
        <w:widowControl/>
        <w:autoSpaceDE w:val="0"/>
        <w:autoSpaceDN w:val="0"/>
        <w:adjustRightInd w:val="0"/>
        <w:rPr>
          <w:rFonts w:eastAsia="Calibri" w:cs="Arial"/>
          <w:bCs/>
          <w:szCs w:val="22"/>
          <w:lang w:val="en-AU" w:bidi="ar-SA"/>
        </w:rPr>
      </w:pPr>
    </w:p>
    <w:p w:rsidR="005D6194" w:rsidRPr="00D13E34" w:rsidRDefault="005D6194" w:rsidP="005D619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w:t>
      </w:r>
      <w:r w:rsidR="00B56102">
        <w:rPr>
          <w:rFonts w:cs="Helvetica"/>
          <w:lang w:val="en-AU"/>
        </w:rPr>
        <w:t xml:space="preserve">Ministerial </w:t>
      </w:r>
      <w:r>
        <w:rPr>
          <w:rFonts w:cs="Helvetica"/>
          <w:lang w:val="en-AU"/>
        </w:rPr>
        <w:t xml:space="preserve">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5D6194" w:rsidRPr="00D13E34" w:rsidRDefault="005D6194" w:rsidP="005D6194">
      <w:pPr>
        <w:widowControl/>
        <w:autoSpaceDE w:val="0"/>
        <w:autoSpaceDN w:val="0"/>
        <w:adjustRightInd w:val="0"/>
        <w:rPr>
          <w:rFonts w:eastAsia="Calibri" w:cs="Arial"/>
          <w:bCs/>
          <w:szCs w:val="22"/>
          <w:lang w:val="en-AU" w:bidi="ar-SA"/>
        </w:rPr>
      </w:pPr>
    </w:p>
    <w:p w:rsidR="005D6194" w:rsidRPr="00D13E34" w:rsidRDefault="005D6194" w:rsidP="005D619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5D6194" w:rsidRPr="001B2D2E" w:rsidRDefault="005D6194" w:rsidP="005D6194">
      <w:pPr>
        <w:widowControl/>
        <w:autoSpaceDE w:val="0"/>
        <w:autoSpaceDN w:val="0"/>
        <w:adjustRightInd w:val="0"/>
        <w:rPr>
          <w:rFonts w:eastAsia="Calibri" w:cs="Arial"/>
          <w:bCs/>
          <w:szCs w:val="22"/>
          <w:lang w:val="en-AU" w:bidi="ar-SA"/>
        </w:rPr>
      </w:pPr>
    </w:p>
    <w:p w:rsidR="005D6194" w:rsidRPr="001B2D2E" w:rsidRDefault="005D6194" w:rsidP="005D6194">
      <w:pPr>
        <w:rPr>
          <w:rFonts w:cs="Arial"/>
          <w:b/>
          <w:lang w:val="en-AU" w:eastAsia="en-GB" w:bidi="ar-SA"/>
        </w:rPr>
      </w:pPr>
      <w:r w:rsidRPr="001B2D2E">
        <w:rPr>
          <w:rFonts w:cs="Arial"/>
          <w:b/>
          <w:lang w:val="en-AU" w:eastAsia="en-GB" w:bidi="ar-SA"/>
        </w:rPr>
        <w:t>2.</w:t>
      </w:r>
      <w:r w:rsidRPr="001B2D2E">
        <w:rPr>
          <w:rFonts w:cs="Arial"/>
          <w:b/>
          <w:lang w:val="en-AU" w:eastAsia="en-GB" w:bidi="ar-SA"/>
        </w:rPr>
        <w:tab/>
        <w:t xml:space="preserve">Purpose </w:t>
      </w:r>
    </w:p>
    <w:p w:rsidR="005D6194" w:rsidRDefault="005D6194" w:rsidP="005D6194">
      <w:pPr>
        <w:rPr>
          <w:rFonts w:cs="Arial"/>
          <w:lang w:val="en-AU" w:eastAsia="en-GB" w:bidi="ar-SA"/>
        </w:rPr>
      </w:pPr>
    </w:p>
    <w:p w:rsidR="005D6194" w:rsidRPr="001B2D2E" w:rsidRDefault="005D6194" w:rsidP="005D6194">
      <w:pPr>
        <w:rPr>
          <w:rFonts w:cs="Arial"/>
          <w:lang w:eastAsia="en-GB" w:bidi="ar-SA"/>
        </w:rPr>
      </w:pPr>
      <w:r>
        <w:rPr>
          <w:lang w:val="en-AU" w:eastAsia="en-GB" w:bidi="ar-SA"/>
        </w:rPr>
        <w:t>The Authority has approved</w:t>
      </w:r>
      <w:r w:rsidRPr="001B2D2E">
        <w:rPr>
          <w:rFonts w:cs="Arial"/>
          <w:szCs w:val="22"/>
          <w:lang w:eastAsia="en-GB" w:bidi="ar-SA"/>
        </w:rPr>
        <w:t xml:space="preserve"> the proposed variation to the table to section </w:t>
      </w:r>
      <w:r w:rsidRPr="001D1563">
        <w:t>S20—3</w:t>
      </w:r>
      <w:r>
        <w:t xml:space="preserve"> </w:t>
      </w:r>
      <w:r>
        <w:rPr>
          <w:rFonts w:cs="Arial"/>
          <w:szCs w:val="22"/>
          <w:lang w:eastAsia="en-GB" w:bidi="ar-SA"/>
        </w:rPr>
        <w:t xml:space="preserve">in Schedule 20 </w:t>
      </w:r>
      <w:r w:rsidRPr="001B2D2E">
        <w:rPr>
          <w:rFonts w:cs="Arial"/>
          <w:szCs w:val="22"/>
          <w:lang w:eastAsia="en-GB" w:bidi="ar-SA"/>
        </w:rPr>
        <w:t xml:space="preserve">to vary MRLs for residues of </w:t>
      </w:r>
      <w:r w:rsidR="00B467F9">
        <w:rPr>
          <w:rFonts w:cs="Arial"/>
          <w:szCs w:val="22"/>
          <w:lang w:eastAsia="en-GB" w:bidi="ar-SA"/>
        </w:rPr>
        <w:t>agvet</w:t>
      </w:r>
      <w:r w:rsidRPr="001B2D2E">
        <w:rPr>
          <w:rFonts w:cs="Arial"/>
          <w:szCs w:val="22"/>
          <w:lang w:eastAsia="en-GB" w:bidi="ar-SA"/>
        </w:rPr>
        <w:t xml:space="preserve"> chemicals in food.</w:t>
      </w:r>
    </w:p>
    <w:p w:rsidR="005D6194" w:rsidRPr="001B2D2E" w:rsidRDefault="005D6194" w:rsidP="005D6194">
      <w:pPr>
        <w:rPr>
          <w:rFonts w:cs="Arial"/>
          <w:lang w:eastAsia="en-GB" w:bidi="ar-SA"/>
        </w:rPr>
      </w:pPr>
    </w:p>
    <w:p w:rsidR="005D6194" w:rsidRPr="001B2D2E" w:rsidRDefault="001C6AA7" w:rsidP="005D6194">
      <w:pPr>
        <w:rPr>
          <w:rFonts w:cs="Arial"/>
        </w:rPr>
      </w:pPr>
      <w:r>
        <w:rPr>
          <w:rFonts w:cs="Arial"/>
        </w:rPr>
        <w:t>The table to s</w:t>
      </w:r>
      <w:r w:rsidRPr="001B2D2E">
        <w:rPr>
          <w:rFonts w:cs="Arial"/>
        </w:rPr>
        <w:t xml:space="preserve">ection </w:t>
      </w:r>
      <w:r w:rsidR="005D6194" w:rsidRPr="001D1563">
        <w:t>S20—3</w:t>
      </w:r>
      <w:r w:rsidR="005D6194">
        <w:t xml:space="preserve"> </w:t>
      </w:r>
      <w:r w:rsidR="005D6194" w:rsidRPr="001B2D2E">
        <w:rPr>
          <w:rFonts w:cs="Arial"/>
        </w:rPr>
        <w:t xml:space="preserve">lists the </w:t>
      </w:r>
      <w:r w:rsidR="00B467F9">
        <w:rPr>
          <w:rFonts w:cs="Arial"/>
        </w:rPr>
        <w:t>MRL</w:t>
      </w:r>
      <w:r w:rsidR="00B467F9" w:rsidRPr="001B2D2E">
        <w:rPr>
          <w:rFonts w:cs="Arial"/>
        </w:rPr>
        <w:t xml:space="preserve">s </w:t>
      </w:r>
      <w:r w:rsidR="005D6194" w:rsidRPr="001B2D2E">
        <w:rPr>
          <w:rFonts w:cs="Arial"/>
        </w:rPr>
        <w:t xml:space="preserve">for </w:t>
      </w:r>
      <w:r w:rsidR="00347E95">
        <w:rPr>
          <w:rFonts w:cs="Arial"/>
        </w:rPr>
        <w:t xml:space="preserve">residues of </w:t>
      </w:r>
      <w:r w:rsidR="00B467F9">
        <w:rPr>
          <w:rFonts w:cs="Arial"/>
        </w:rPr>
        <w:t>agvet</w:t>
      </w:r>
      <w:r w:rsidR="005D6194" w:rsidRPr="001B2D2E">
        <w:rPr>
          <w:rFonts w:cs="Arial"/>
        </w:rPr>
        <w:t xml:space="preserve"> chemical</w:t>
      </w:r>
      <w:r w:rsidR="0020407F">
        <w:rPr>
          <w:rFonts w:cs="Arial"/>
        </w:rPr>
        <w:t>s,</w:t>
      </w:r>
      <w:r w:rsidR="005D6194" w:rsidRPr="001B2D2E">
        <w:rPr>
          <w:rFonts w:cs="Arial"/>
        </w:rPr>
        <w:t xml:space="preserve"> which may occur in foods. If a</w:t>
      </w:r>
      <w:r w:rsidR="00AA4943">
        <w:rPr>
          <w:rFonts w:cs="Arial"/>
        </w:rPr>
        <w:t>n</w:t>
      </w:r>
      <w:r w:rsidR="005D6194" w:rsidRPr="001B2D2E">
        <w:rPr>
          <w:rFonts w:cs="Arial"/>
        </w:rPr>
        <w:t xml:space="preserve"> </w:t>
      </w:r>
      <w:r w:rsidR="00AA4943">
        <w:rPr>
          <w:rFonts w:cs="Arial"/>
        </w:rPr>
        <w:t>MRL</w:t>
      </w:r>
      <w:r w:rsidR="00AA4943" w:rsidRPr="001B2D2E">
        <w:rPr>
          <w:rFonts w:cs="Arial"/>
        </w:rPr>
        <w:t xml:space="preserve"> </w:t>
      </w:r>
      <w:r w:rsidR="005D6194" w:rsidRPr="001B2D2E">
        <w:rPr>
          <w:rFonts w:cs="Arial"/>
        </w:rPr>
        <w:t xml:space="preserve">is not listed for a particular </w:t>
      </w:r>
      <w:r w:rsidR="00AA4943">
        <w:rPr>
          <w:rFonts w:cs="Arial"/>
        </w:rPr>
        <w:t>agvet</w:t>
      </w:r>
      <w:r w:rsidR="005D6194" w:rsidRPr="001B2D2E">
        <w:rPr>
          <w:rFonts w:cs="Arial"/>
        </w:rPr>
        <w:t xml:space="preserve"> chemical/food combination, there must be no detectable residues of that chemical in that food. This general prohibition means that, in the absence of the relevant limit in the Code, food may not be sold where there are detectable residues.</w:t>
      </w:r>
    </w:p>
    <w:p w:rsidR="005D6194" w:rsidRPr="001B2D2E" w:rsidRDefault="005D6194" w:rsidP="005D6194">
      <w:pPr>
        <w:rPr>
          <w:rFonts w:cs="Arial"/>
          <w:highlight w:val="yellow"/>
        </w:rPr>
      </w:pPr>
    </w:p>
    <w:p w:rsidR="005D6194" w:rsidRPr="001B2D2E" w:rsidRDefault="005D6194" w:rsidP="005D6194">
      <w:pPr>
        <w:rPr>
          <w:rFonts w:cs="Arial"/>
        </w:rPr>
      </w:pPr>
      <w:r w:rsidRPr="001B2D2E">
        <w:rPr>
          <w:rFonts w:cs="Arial"/>
        </w:rPr>
        <w:t xml:space="preserve">MRL variations may be required to permit the sale of foods containing legitimate residues. These are technical amendments following changes in use patterns of </w:t>
      </w:r>
      <w:r w:rsidR="00967DBA">
        <w:rPr>
          <w:rFonts w:cs="Arial"/>
        </w:rPr>
        <w:t>agvet</w:t>
      </w:r>
      <w:r w:rsidRPr="001B2D2E">
        <w:rPr>
          <w:rFonts w:cs="Arial"/>
        </w:rPr>
        <w:t xml:space="preserve"> chemicals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w:t>
      </w:r>
      <w:r w:rsidR="00BB45F6">
        <w:rPr>
          <w:rFonts w:cs="Arial"/>
        </w:rPr>
        <w:t xml:space="preserve">as </w:t>
      </w:r>
      <w:r w:rsidRPr="001B2D2E">
        <w:rPr>
          <w:rFonts w:cs="Arial"/>
        </w:rPr>
        <w:t xml:space="preserve">farmers face different pest and disease pressures, </w:t>
      </w:r>
      <w:r w:rsidR="00BB45F6">
        <w:rPr>
          <w:rFonts w:cs="Arial"/>
        </w:rPr>
        <w:t>agvet</w:t>
      </w:r>
      <w:r w:rsidRPr="001B2D2E">
        <w:rPr>
          <w:rFonts w:cs="Arial"/>
        </w:rPr>
        <w:t xml:space="preserve"> chemical use patterns and the legitimate residues in food associated with these uses may vary accordingly.</w:t>
      </w:r>
    </w:p>
    <w:p w:rsidR="005D6194" w:rsidRPr="001B2D2E" w:rsidRDefault="005D6194" w:rsidP="005D6194">
      <w:pPr>
        <w:rPr>
          <w:rFonts w:cs="Arial"/>
        </w:rPr>
      </w:pPr>
    </w:p>
    <w:p w:rsidR="005D6194" w:rsidRPr="001B2D2E" w:rsidRDefault="005D6194" w:rsidP="005D6194">
      <w:pPr>
        <w:rPr>
          <w:rFonts w:cs="Arial"/>
        </w:rPr>
      </w:pPr>
      <w:r w:rsidRPr="001B2D2E">
        <w:rPr>
          <w:rFonts w:cs="Arial"/>
        </w:rPr>
        <w:t xml:space="preserve">A </w:t>
      </w:r>
      <w:r>
        <w:rPr>
          <w:rFonts w:cs="Arial"/>
        </w:rPr>
        <w:t>dietary exposure assessment</w:t>
      </w:r>
      <w:r w:rsidRPr="001B2D2E">
        <w:rPr>
          <w:rFonts w:cs="Arial"/>
        </w:rPr>
        <w:t xml:space="preserve"> is conducted before MRLs are varied to ensure that proposed limits do not present any public health or safety concerns.</w:t>
      </w:r>
    </w:p>
    <w:p w:rsidR="005D6194" w:rsidRPr="001B2D2E" w:rsidRDefault="005D6194" w:rsidP="005D6194">
      <w:pPr>
        <w:rPr>
          <w:rFonts w:cs="Arial"/>
          <w:lang w:val="en-AU" w:eastAsia="en-GB" w:bidi="ar-SA"/>
        </w:rPr>
      </w:pPr>
    </w:p>
    <w:p w:rsidR="005D6194" w:rsidRPr="001B2D2E" w:rsidRDefault="005D6194" w:rsidP="005D6194">
      <w:pPr>
        <w:rPr>
          <w:rFonts w:cs="Arial"/>
          <w:b/>
          <w:lang w:val="en-AU" w:eastAsia="en-GB" w:bidi="ar-SA"/>
        </w:rPr>
      </w:pPr>
      <w:r w:rsidRPr="001B2D2E">
        <w:rPr>
          <w:rFonts w:cs="Arial"/>
          <w:b/>
          <w:lang w:val="en-AU" w:eastAsia="en-GB" w:bidi="ar-SA"/>
        </w:rPr>
        <w:t>3.</w:t>
      </w:r>
      <w:r w:rsidRPr="001B2D2E">
        <w:rPr>
          <w:rFonts w:cs="Arial"/>
          <w:b/>
          <w:lang w:val="en-AU" w:eastAsia="en-GB" w:bidi="ar-SA"/>
        </w:rPr>
        <w:tab/>
        <w:t>Documents incorporated by reference</w:t>
      </w:r>
    </w:p>
    <w:p w:rsidR="005D6194" w:rsidRPr="001B2D2E" w:rsidRDefault="005D6194" w:rsidP="005D6194">
      <w:pPr>
        <w:rPr>
          <w:rFonts w:cs="Arial"/>
          <w:lang w:val="en-AU" w:eastAsia="en-GB" w:bidi="ar-SA"/>
        </w:rPr>
      </w:pPr>
    </w:p>
    <w:p w:rsidR="005D6194" w:rsidRPr="001B2D2E" w:rsidRDefault="005D6194" w:rsidP="005D6194">
      <w:pPr>
        <w:widowControl/>
        <w:autoSpaceDE w:val="0"/>
        <w:autoSpaceDN w:val="0"/>
        <w:adjustRightInd w:val="0"/>
        <w:rPr>
          <w:rFonts w:eastAsia="Calibri" w:cs="Arial"/>
          <w:bCs/>
          <w:szCs w:val="22"/>
          <w:lang w:val="en-AU" w:bidi="ar-SA"/>
        </w:rPr>
      </w:pPr>
      <w:r w:rsidRPr="001B2D2E">
        <w:rPr>
          <w:rFonts w:eastAsia="Calibri" w:cs="Arial"/>
          <w:bCs/>
          <w:szCs w:val="22"/>
          <w:lang w:val="en-AU" w:bidi="ar-SA"/>
        </w:rPr>
        <w:t>The variations to food regulatory measures do not incorporate any documents by reference.</w:t>
      </w:r>
    </w:p>
    <w:p w:rsidR="00533C87" w:rsidRDefault="00533C87" w:rsidP="005D6194">
      <w:pPr>
        <w:rPr>
          <w:rFonts w:cs="Arial"/>
          <w:lang w:val="en-AU" w:eastAsia="en-GB" w:bidi="ar-SA"/>
        </w:rPr>
      </w:pPr>
      <w:r>
        <w:rPr>
          <w:rFonts w:cs="Arial"/>
          <w:lang w:val="en-AU" w:eastAsia="en-GB" w:bidi="ar-SA"/>
        </w:rPr>
        <w:br w:type="page"/>
      </w:r>
    </w:p>
    <w:p w:rsidR="005D6194" w:rsidRPr="001B2D2E" w:rsidRDefault="005D6194" w:rsidP="005D6194">
      <w:pPr>
        <w:rPr>
          <w:rFonts w:cs="Arial"/>
          <w:b/>
          <w:lang w:val="en-AU" w:eastAsia="en-GB" w:bidi="ar-SA"/>
        </w:rPr>
      </w:pPr>
      <w:r w:rsidRPr="001B2D2E">
        <w:rPr>
          <w:rFonts w:cs="Arial"/>
          <w:b/>
          <w:lang w:val="en-AU" w:eastAsia="en-GB" w:bidi="ar-SA"/>
        </w:rPr>
        <w:lastRenderedPageBreak/>
        <w:t>4.</w:t>
      </w:r>
      <w:r w:rsidRPr="001B2D2E">
        <w:rPr>
          <w:rFonts w:cs="Arial"/>
          <w:b/>
          <w:lang w:val="en-AU" w:eastAsia="en-GB" w:bidi="ar-SA"/>
        </w:rPr>
        <w:tab/>
        <w:t>Consultation</w:t>
      </w:r>
    </w:p>
    <w:p w:rsidR="005D6194" w:rsidRPr="001B2D2E" w:rsidRDefault="005D6194" w:rsidP="005D6194">
      <w:pPr>
        <w:rPr>
          <w:rFonts w:cs="Arial"/>
          <w:lang w:val="en-AU" w:eastAsia="en-GB" w:bidi="ar-SA"/>
        </w:rPr>
      </w:pPr>
    </w:p>
    <w:p w:rsidR="005D6194" w:rsidRPr="002D2A73" w:rsidRDefault="005D6194" w:rsidP="005D6194">
      <w:pPr>
        <w:rPr>
          <w:lang w:val="en-AU"/>
        </w:rPr>
      </w:pPr>
      <w:r w:rsidRPr="001B2D2E">
        <w:rPr>
          <w:rFonts w:cs="Arial"/>
          <w:szCs w:val="22"/>
        </w:rPr>
        <w:t xml:space="preserve">In accordance with the procedure in Division 2 of Part 3 of the FSANZ Act, </w:t>
      </w:r>
      <w:r w:rsidRPr="001B2D2E">
        <w:rPr>
          <w:rFonts w:eastAsia="Calibri" w:cs="Arial"/>
          <w:bCs/>
          <w:szCs w:val="22"/>
          <w:lang w:val="en-AU" w:bidi="ar-SA"/>
        </w:rPr>
        <w:t>the Authority</w:t>
      </w:r>
      <w:r w:rsidRPr="001B2D2E">
        <w:rPr>
          <w:rFonts w:cs="Arial"/>
          <w:szCs w:val="22"/>
        </w:rPr>
        <w:t>’s consideration of Proposal M1011 include</w:t>
      </w:r>
      <w:r>
        <w:rPr>
          <w:rFonts w:cs="Arial"/>
          <w:szCs w:val="22"/>
        </w:rPr>
        <w:t>d</w:t>
      </w:r>
      <w:r w:rsidRPr="001B2D2E">
        <w:rPr>
          <w:rFonts w:cs="Arial"/>
          <w:szCs w:val="22"/>
        </w:rPr>
        <w:t xml:space="preserve"> one round of public consultation following an assessment and the preparation of a draft variation and associated r</w:t>
      </w:r>
      <w:r w:rsidRPr="002D2A73">
        <w:rPr>
          <w:rFonts w:cs="Arial"/>
          <w:szCs w:val="22"/>
        </w:rPr>
        <w:t xml:space="preserve">eport. </w:t>
      </w:r>
      <w:r w:rsidRPr="002D2A73">
        <w:rPr>
          <w:szCs w:val="22"/>
        </w:rPr>
        <w:t xml:space="preserve">Submissions were called for on 4 November 2015 for a </w:t>
      </w:r>
      <w:r w:rsidR="002D2A73" w:rsidRPr="002D2A73">
        <w:rPr>
          <w:szCs w:val="22"/>
        </w:rPr>
        <w:t>four</w:t>
      </w:r>
      <w:r w:rsidRPr="002D2A73">
        <w:rPr>
          <w:szCs w:val="22"/>
        </w:rPr>
        <w:t xml:space="preserve">-week consultation period. </w:t>
      </w:r>
    </w:p>
    <w:p w:rsidR="005D6194" w:rsidRPr="002D2A73" w:rsidRDefault="005D6194" w:rsidP="005D6194">
      <w:pPr>
        <w:rPr>
          <w:rFonts w:cs="Arial"/>
          <w:lang w:val="en-AU"/>
        </w:rPr>
      </w:pPr>
    </w:p>
    <w:p w:rsidR="005D6194" w:rsidRDefault="005D6194" w:rsidP="005D6194">
      <w:pPr>
        <w:widowControl/>
        <w:autoSpaceDE w:val="0"/>
        <w:autoSpaceDN w:val="0"/>
        <w:adjustRightInd w:val="0"/>
        <w:rPr>
          <w:rFonts w:eastAsia="Calibri" w:cs="Arial"/>
          <w:bCs/>
          <w:szCs w:val="22"/>
          <w:lang w:val="en-AU" w:bidi="ar-SA"/>
        </w:rPr>
      </w:pPr>
      <w:r w:rsidRPr="002D2A73">
        <w:rPr>
          <w:rFonts w:eastAsia="Calibri" w:cs="Arial"/>
          <w:bCs/>
          <w:szCs w:val="22"/>
          <w:lang w:val="en-AU" w:bidi="ar-SA"/>
        </w:rPr>
        <w:t xml:space="preserve">A Regulation </w:t>
      </w:r>
      <w:r w:rsidRPr="001B2D2E">
        <w:rPr>
          <w:rFonts w:eastAsia="Calibri" w:cs="Arial"/>
          <w:bCs/>
          <w:szCs w:val="22"/>
          <w:lang w:val="en-AU" w:bidi="ar-SA"/>
        </w:rPr>
        <w:t xml:space="preserve">Impact Statement was not required because the proposed variations to the table to section </w:t>
      </w:r>
      <w:r w:rsidRPr="001D1563">
        <w:t>S20—3</w:t>
      </w:r>
      <w:r>
        <w:t xml:space="preserve"> </w:t>
      </w:r>
      <w:r w:rsidRPr="001B2D2E">
        <w:rPr>
          <w:rFonts w:eastAsia="Calibri" w:cs="Arial"/>
          <w:bCs/>
          <w:szCs w:val="22"/>
          <w:lang w:val="en-AU" w:bidi="ar-SA"/>
        </w:rPr>
        <w:t xml:space="preserve">are </w:t>
      </w:r>
      <w:r>
        <w:rPr>
          <w:rFonts w:eastAsia="Calibri" w:cs="Arial"/>
          <w:bCs/>
          <w:szCs w:val="22"/>
          <w:lang w:val="en-AU" w:bidi="ar-SA"/>
        </w:rPr>
        <w:t>likely to have a minor impact on business and individuals.</w:t>
      </w:r>
    </w:p>
    <w:p w:rsidR="005D6194" w:rsidRDefault="005D6194" w:rsidP="005D6194">
      <w:pPr>
        <w:widowControl/>
        <w:autoSpaceDE w:val="0"/>
        <w:autoSpaceDN w:val="0"/>
        <w:adjustRightInd w:val="0"/>
        <w:rPr>
          <w:rFonts w:eastAsia="Calibri" w:cs="Arial"/>
          <w:bCs/>
          <w:szCs w:val="22"/>
          <w:lang w:val="en-AU" w:bidi="ar-SA"/>
        </w:rPr>
      </w:pPr>
    </w:p>
    <w:p w:rsidR="005D6194" w:rsidRPr="001B2D2E" w:rsidRDefault="005D6194" w:rsidP="005D6194">
      <w:pPr>
        <w:widowControl/>
        <w:rPr>
          <w:rFonts w:eastAsiaTheme="minorHAnsi" w:cs="Arial"/>
          <w:b/>
          <w:bCs/>
          <w:szCs w:val="22"/>
          <w:lang w:val="en-AU" w:bidi="ar-SA"/>
        </w:rPr>
      </w:pPr>
      <w:r w:rsidRPr="001B2D2E">
        <w:rPr>
          <w:rFonts w:eastAsiaTheme="minorHAnsi" w:cs="Arial"/>
          <w:b/>
          <w:bCs/>
          <w:szCs w:val="22"/>
          <w:lang w:val="en-AU" w:bidi="ar-SA"/>
        </w:rPr>
        <w:t>5.</w:t>
      </w:r>
      <w:r w:rsidRPr="001B2D2E">
        <w:rPr>
          <w:rFonts w:eastAsiaTheme="minorHAnsi" w:cs="Arial"/>
          <w:b/>
          <w:bCs/>
          <w:szCs w:val="22"/>
          <w:lang w:val="en-AU" w:bidi="ar-SA"/>
        </w:rPr>
        <w:tab/>
        <w:t>Statement of compatibility with human rights</w:t>
      </w:r>
    </w:p>
    <w:p w:rsidR="005D6194" w:rsidRPr="001B2D2E" w:rsidRDefault="005D6194" w:rsidP="005D6194">
      <w:pPr>
        <w:rPr>
          <w:rFonts w:eastAsiaTheme="minorHAnsi" w:cs="Arial"/>
          <w:lang w:val="en-AU" w:bidi="ar-SA"/>
        </w:rPr>
      </w:pPr>
    </w:p>
    <w:p w:rsidR="005D6194" w:rsidRPr="001B2D2E" w:rsidRDefault="005D6194" w:rsidP="005D6194">
      <w:pPr>
        <w:rPr>
          <w:rFonts w:eastAsiaTheme="minorHAnsi" w:cs="Arial"/>
          <w:lang w:val="en-AU" w:bidi="ar-SA"/>
        </w:rPr>
      </w:pPr>
      <w:r w:rsidRPr="001B2D2E">
        <w:rPr>
          <w:rFonts w:eastAsiaTheme="minorHAnsi" w:cs="Arial"/>
          <w:lang w:val="en-AU" w:bidi="ar-SA"/>
        </w:rPr>
        <w:t>This instrument is exempt from the requirements for a statement of compatibility with human rights as it is a non-disallowable instrument under section 94 of the FSANZ Act.</w:t>
      </w:r>
    </w:p>
    <w:p w:rsidR="005D6194" w:rsidRPr="001B2D2E" w:rsidRDefault="005D6194" w:rsidP="005D6194">
      <w:pPr>
        <w:rPr>
          <w:rFonts w:eastAsiaTheme="minorHAnsi" w:cs="Arial"/>
          <w:lang w:val="en-AU" w:bidi="ar-SA"/>
        </w:rPr>
      </w:pPr>
    </w:p>
    <w:p w:rsidR="005D6194" w:rsidRPr="001B2D2E" w:rsidRDefault="005D6194" w:rsidP="005D6194">
      <w:pPr>
        <w:rPr>
          <w:rFonts w:cs="Arial"/>
          <w:b/>
          <w:lang w:val="en-AU" w:eastAsia="en-GB" w:bidi="ar-SA"/>
        </w:rPr>
      </w:pPr>
      <w:r w:rsidRPr="001B2D2E">
        <w:rPr>
          <w:rFonts w:cs="Arial"/>
          <w:b/>
        </w:rPr>
        <w:t>6.</w:t>
      </w:r>
      <w:r w:rsidRPr="001B2D2E">
        <w:rPr>
          <w:rFonts w:cs="Arial"/>
          <w:b/>
        </w:rPr>
        <w:tab/>
      </w:r>
      <w:r w:rsidRPr="001B2D2E">
        <w:rPr>
          <w:rFonts w:cs="Arial"/>
          <w:b/>
          <w:lang w:val="en-AU" w:eastAsia="en-GB" w:bidi="ar-SA"/>
        </w:rPr>
        <w:t>Variation</w:t>
      </w:r>
    </w:p>
    <w:p w:rsidR="005D6194" w:rsidRPr="001B2D2E" w:rsidRDefault="005D6194" w:rsidP="005D6194">
      <w:pPr>
        <w:rPr>
          <w:rFonts w:cs="Arial"/>
          <w:b/>
        </w:rPr>
      </w:pPr>
    </w:p>
    <w:p w:rsidR="005D6194" w:rsidRDefault="005D6194" w:rsidP="005D6194">
      <w:pPr>
        <w:rPr>
          <w:rFonts w:cs="Arial"/>
          <w:color w:val="000000" w:themeColor="text1"/>
        </w:rPr>
      </w:pPr>
      <w:r>
        <w:rPr>
          <w:rFonts w:cs="Arial"/>
          <w:color w:val="000000" w:themeColor="text1"/>
        </w:rPr>
        <w:t xml:space="preserve">Item [1] varies the table to section </w:t>
      </w:r>
      <w:r w:rsidRPr="001D1563">
        <w:t>S20—3</w:t>
      </w:r>
      <w:r>
        <w:t xml:space="preserve"> of Schedule 20.</w:t>
      </w:r>
    </w:p>
    <w:p w:rsidR="005D6194" w:rsidRDefault="005D6194" w:rsidP="005D6194">
      <w:pPr>
        <w:rPr>
          <w:rFonts w:cs="Arial"/>
          <w:color w:val="000000" w:themeColor="text1"/>
        </w:rPr>
      </w:pPr>
    </w:p>
    <w:p w:rsidR="005D6194" w:rsidRPr="001B2D2E" w:rsidRDefault="005D6194" w:rsidP="005D6194">
      <w:pPr>
        <w:rPr>
          <w:rFonts w:cs="Arial"/>
          <w:color w:val="000000" w:themeColor="text1"/>
        </w:rPr>
      </w:pPr>
    </w:p>
    <w:p w:rsidR="005D6194" w:rsidRPr="001B2D2E" w:rsidRDefault="005D6194" w:rsidP="005D6194">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7B6F3F">
        <w:rPr>
          <w:rFonts w:cs="Arial"/>
          <w:color w:val="000000" w:themeColor="text1"/>
        </w:rPr>
        <w:t>1</w:t>
      </w:r>
      <w:r>
        <w:rPr>
          <w:rFonts w:cs="Arial"/>
          <w:color w:val="000000" w:themeColor="text1"/>
        </w:rPr>
        <w:t>]</w:t>
      </w:r>
      <w:r w:rsidRPr="001B2D2E">
        <w:rPr>
          <w:rFonts w:cs="Arial"/>
          <w:color w:val="000000" w:themeColor="text1"/>
        </w:rPr>
        <w:t xml:space="preserve"> </w:t>
      </w:r>
      <w:r>
        <w:rPr>
          <w:rFonts w:cs="Arial"/>
        </w:rPr>
        <w:t>varies the entry for</w:t>
      </w:r>
      <w:r w:rsidRPr="001B2D2E">
        <w:rPr>
          <w:rFonts w:cs="Arial"/>
        </w:rPr>
        <w:t xml:space="preserve"> the chemical </w:t>
      </w:r>
      <w:r w:rsidR="00533C87">
        <w:rPr>
          <w:rFonts w:cs="Arial"/>
        </w:rPr>
        <w:t>c</w:t>
      </w:r>
      <w:r>
        <w:rPr>
          <w:rFonts w:cs="Arial"/>
        </w:rPr>
        <w:t>lethodim to express more clearly that MRLs for Clethodim are listed under the entry for the chemical Sethoxydim</w:t>
      </w:r>
      <w:r w:rsidRPr="001B2D2E">
        <w:rPr>
          <w:rFonts w:cs="Arial"/>
        </w:rPr>
        <w:t xml:space="preserve">. </w:t>
      </w:r>
    </w:p>
    <w:p w:rsidR="005D6194" w:rsidRPr="001B2D2E" w:rsidRDefault="005D6194" w:rsidP="005D6194">
      <w:pPr>
        <w:rPr>
          <w:rFonts w:cs="Arial"/>
          <w:color w:val="000000" w:themeColor="text1"/>
        </w:rPr>
      </w:pPr>
    </w:p>
    <w:p w:rsidR="005D6194" w:rsidRPr="001B2D2E" w:rsidRDefault="005D6194" w:rsidP="005D6194">
      <w:pPr>
        <w:rPr>
          <w:rFonts w:cs="Arial"/>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7B6F3F">
        <w:rPr>
          <w:rFonts w:cs="Arial"/>
          <w:color w:val="000000" w:themeColor="text1"/>
        </w:rPr>
        <w:t>2</w:t>
      </w:r>
      <w:r>
        <w:rPr>
          <w:rFonts w:cs="Arial"/>
          <w:color w:val="000000" w:themeColor="text1"/>
        </w:rPr>
        <w:t>]</w:t>
      </w:r>
      <w:r w:rsidRPr="001B2D2E">
        <w:rPr>
          <w:rFonts w:cs="Arial"/>
          <w:color w:val="000000" w:themeColor="text1"/>
        </w:rPr>
        <w:t xml:space="preserve"> </w:t>
      </w:r>
      <w:r w:rsidRPr="001B2D2E">
        <w:rPr>
          <w:rFonts w:cs="Arial"/>
        </w:rPr>
        <w:t xml:space="preserve">inserts new entries for the chemicals </w:t>
      </w:r>
      <w:r>
        <w:rPr>
          <w:rFonts w:cs="Arial"/>
        </w:rPr>
        <w:t xml:space="preserve">not currently </w:t>
      </w:r>
      <w:r w:rsidRPr="001B2D2E">
        <w:rPr>
          <w:rFonts w:cs="Arial"/>
        </w:rPr>
        <w:t>listed</w:t>
      </w:r>
      <w:r>
        <w:rPr>
          <w:rFonts w:cs="Arial"/>
        </w:rPr>
        <w:t>, including the chemical name, residue definition</w:t>
      </w:r>
      <w:r w:rsidR="005F3D19">
        <w:rPr>
          <w:rFonts w:cs="Arial"/>
        </w:rPr>
        <w:t>, foods</w:t>
      </w:r>
      <w:r>
        <w:rPr>
          <w:rFonts w:cs="Arial"/>
        </w:rPr>
        <w:t xml:space="preserve"> and associated MRLs</w:t>
      </w:r>
      <w:r w:rsidRPr="001B2D2E">
        <w:rPr>
          <w:rFonts w:cs="Arial"/>
        </w:rPr>
        <w:t xml:space="preserve">. </w:t>
      </w:r>
    </w:p>
    <w:p w:rsidR="005D6194" w:rsidRPr="001B2D2E" w:rsidRDefault="005D6194" w:rsidP="005D6194">
      <w:pPr>
        <w:rPr>
          <w:rFonts w:cs="Arial"/>
        </w:rPr>
      </w:pPr>
    </w:p>
    <w:p w:rsidR="005D6194" w:rsidRPr="001B2D2E" w:rsidRDefault="005D6194" w:rsidP="005D6194">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7B6F3F">
        <w:rPr>
          <w:rFonts w:cs="Arial"/>
          <w:color w:val="000000" w:themeColor="text1"/>
        </w:rPr>
        <w:t>3</w:t>
      </w:r>
      <w:r>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foods and associated MRLs for the chemicals listed. </w:t>
      </w:r>
    </w:p>
    <w:p w:rsidR="005D6194" w:rsidRPr="001B2D2E" w:rsidRDefault="005D6194" w:rsidP="005D6194">
      <w:pPr>
        <w:rPr>
          <w:rFonts w:cs="Arial"/>
        </w:rPr>
      </w:pPr>
    </w:p>
    <w:p w:rsidR="005D6194" w:rsidRPr="001B2D2E" w:rsidRDefault="005D6194" w:rsidP="005D6194">
      <w:pPr>
        <w:rPr>
          <w:rFonts w:cs="Arial"/>
          <w:color w:val="000000" w:themeColor="text1"/>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7B6F3F">
        <w:rPr>
          <w:rFonts w:cs="Arial"/>
          <w:color w:val="000000" w:themeColor="text1"/>
        </w:rPr>
        <w:t>4</w:t>
      </w:r>
      <w:r>
        <w:rPr>
          <w:rFonts w:cs="Arial"/>
          <w:color w:val="000000" w:themeColor="text1"/>
        </w:rPr>
        <w:t>]</w:t>
      </w:r>
      <w:r w:rsidRPr="001B2D2E">
        <w:rPr>
          <w:rFonts w:cs="Arial"/>
          <w:color w:val="000000" w:themeColor="text1"/>
        </w:rPr>
        <w:t xml:space="preserve"> inserts the foods and associated MRLs for the chemicals listed. </w:t>
      </w:r>
    </w:p>
    <w:p w:rsidR="005D6194" w:rsidRPr="001B2D2E" w:rsidRDefault="005D6194" w:rsidP="005D6194">
      <w:pPr>
        <w:rPr>
          <w:rFonts w:cs="Arial"/>
          <w:lang w:eastAsia="en-GB" w:bidi="ar-SA"/>
        </w:rPr>
      </w:pPr>
    </w:p>
    <w:p w:rsidR="005D6194" w:rsidRPr="001B2D2E" w:rsidRDefault="005D6194" w:rsidP="005D6194">
      <w:pPr>
        <w:rPr>
          <w:rFonts w:cs="Arial"/>
          <w:lang w:eastAsia="en-GB" w:bidi="ar-SA"/>
        </w:rPr>
      </w:pPr>
      <w:r w:rsidRPr="001B2D2E">
        <w:rPr>
          <w:rFonts w:cs="Arial"/>
          <w:color w:val="000000" w:themeColor="text1"/>
        </w:rPr>
        <w:t xml:space="preserve">Item </w:t>
      </w:r>
      <w:r>
        <w:rPr>
          <w:rFonts w:cs="Arial"/>
          <w:color w:val="000000" w:themeColor="text1"/>
        </w:rPr>
        <w:t>[</w:t>
      </w:r>
      <w:r w:rsidRPr="001B2D2E">
        <w:rPr>
          <w:rFonts w:cs="Arial"/>
          <w:color w:val="000000" w:themeColor="text1"/>
        </w:rPr>
        <w:t>1.</w:t>
      </w:r>
      <w:r w:rsidR="007B6F3F">
        <w:rPr>
          <w:rFonts w:cs="Arial"/>
          <w:color w:val="000000" w:themeColor="text1"/>
        </w:rPr>
        <w:t>5</w:t>
      </w:r>
      <w:r>
        <w:rPr>
          <w:rFonts w:cs="Arial"/>
          <w:color w:val="000000" w:themeColor="text1"/>
        </w:rPr>
        <w:t>]</w:t>
      </w:r>
      <w:r w:rsidRPr="001B2D2E">
        <w:rPr>
          <w:rFonts w:cs="Arial"/>
          <w:color w:val="000000" w:themeColor="text1"/>
        </w:rPr>
        <w:t xml:space="preserve"> </w:t>
      </w:r>
      <w:r w:rsidRPr="001B2D2E">
        <w:rPr>
          <w:rFonts w:cs="Arial"/>
          <w:lang w:eastAsia="en-GB" w:bidi="ar-SA"/>
        </w:rPr>
        <w:t xml:space="preserve">omits the MRL for the foods listed, replacing it with </w:t>
      </w:r>
      <w:r>
        <w:rPr>
          <w:rFonts w:cs="Arial"/>
          <w:lang w:eastAsia="en-GB" w:bidi="ar-SA"/>
        </w:rPr>
        <w:t>a new</w:t>
      </w:r>
      <w:r w:rsidRPr="001B2D2E">
        <w:rPr>
          <w:rFonts w:cs="Arial"/>
          <w:lang w:eastAsia="en-GB" w:bidi="ar-SA"/>
        </w:rPr>
        <w:t xml:space="preserve"> limit.</w:t>
      </w:r>
    </w:p>
    <w:p w:rsidR="00456BD5" w:rsidRDefault="00456BD5" w:rsidP="00456BD5">
      <w:pPr>
        <w:pStyle w:val="Heading2"/>
      </w:pPr>
      <w:r>
        <w:br w:type="page"/>
      </w:r>
    </w:p>
    <w:p w:rsidR="008A7AD1" w:rsidRPr="001B2D2E" w:rsidRDefault="008A7AD1" w:rsidP="008A7AD1">
      <w:pPr>
        <w:pStyle w:val="Heading2"/>
        <w:ind w:left="0" w:firstLine="0"/>
      </w:pPr>
      <w:bookmarkStart w:id="102" w:name="_Toc415572037"/>
      <w:bookmarkStart w:id="103" w:name="_Toc428458026"/>
      <w:bookmarkStart w:id="104" w:name="_Toc433900440"/>
      <w:bookmarkStart w:id="105" w:name="_Toc444785415"/>
      <w:bookmarkStart w:id="106" w:name="_Toc11735637"/>
      <w:bookmarkStart w:id="107" w:name="_Toc29883122"/>
      <w:bookmarkStart w:id="108" w:name="_Toc41906809"/>
      <w:bookmarkStart w:id="109" w:name="_Toc41907556"/>
      <w:bookmarkStart w:id="110" w:name="_Toc120358587"/>
      <w:bookmarkStart w:id="111" w:name="_Toc175381446"/>
      <w:bookmarkStart w:id="112" w:name="_Toc175381454"/>
      <w:bookmarkEnd w:id="98"/>
      <w:bookmarkEnd w:id="99"/>
      <w:r>
        <w:lastRenderedPageBreak/>
        <w:t>Attachment C</w:t>
      </w:r>
      <w:r w:rsidRPr="001B2D2E">
        <w:t xml:space="preserve"> – </w:t>
      </w:r>
      <w:bookmarkStart w:id="113" w:name="_Toc415572039"/>
      <w:bookmarkEnd w:id="102"/>
      <w:r w:rsidRPr="001B2D2E">
        <w:t xml:space="preserve">Draft variation to the </w:t>
      </w:r>
      <w:r w:rsidRPr="001B2D2E">
        <w:rPr>
          <w:i/>
        </w:rPr>
        <w:t xml:space="preserve">Australia New Zealand Food Standards Code </w:t>
      </w:r>
      <w:bookmarkEnd w:id="103"/>
      <w:bookmarkEnd w:id="104"/>
      <w:bookmarkEnd w:id="105"/>
      <w:bookmarkEnd w:id="113"/>
    </w:p>
    <w:p w:rsidR="008A7AD1" w:rsidRPr="001B2D2E" w:rsidRDefault="008A7AD1" w:rsidP="008A7AD1">
      <w:pPr>
        <w:rPr>
          <w:rFonts w:cs="Arial"/>
          <w:szCs w:val="20"/>
        </w:rPr>
      </w:pPr>
      <w:r w:rsidRPr="001B2D2E">
        <w:rPr>
          <w:rFonts w:cs="Arial"/>
          <w:noProof/>
          <w:sz w:val="20"/>
          <w:lang w:eastAsia="en-GB" w:bidi="ar-SA"/>
        </w:rPr>
        <w:drawing>
          <wp:inline distT="0" distB="0" distL="0" distR="0" wp14:anchorId="366E006A" wp14:editId="3512A80B">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A7AD1" w:rsidRPr="001B2D2E" w:rsidRDefault="008A7AD1" w:rsidP="008A7AD1">
      <w:pPr>
        <w:rPr>
          <w:rFonts w:cs="Arial"/>
          <w:szCs w:val="20"/>
        </w:rPr>
      </w:pPr>
    </w:p>
    <w:p w:rsidR="008A7AD1" w:rsidRPr="001B2D2E" w:rsidRDefault="008A7AD1" w:rsidP="008A7AD1">
      <w:pPr>
        <w:pBdr>
          <w:bottom w:val="single" w:sz="4" w:space="1" w:color="auto"/>
        </w:pBdr>
        <w:rPr>
          <w:rFonts w:cs="Arial"/>
          <w:b/>
          <w:sz w:val="20"/>
        </w:rPr>
      </w:pPr>
      <w:r w:rsidRPr="001B2D2E">
        <w:rPr>
          <w:rFonts w:cs="Arial"/>
          <w:b/>
          <w:sz w:val="20"/>
        </w:rPr>
        <w:t>Food Standards (Proposal M1011 – Maximum Residue Limits (2015)) Variation</w:t>
      </w:r>
    </w:p>
    <w:p w:rsidR="008A7AD1" w:rsidRPr="001B2D2E" w:rsidRDefault="008A7AD1" w:rsidP="008A7AD1">
      <w:pPr>
        <w:pBdr>
          <w:bottom w:val="single" w:sz="4" w:space="1" w:color="auto"/>
        </w:pBdr>
        <w:rPr>
          <w:rFonts w:cs="Arial"/>
          <w:b/>
          <w:sz w:val="20"/>
        </w:rPr>
      </w:pP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 xml:space="preserve">The Board of Food Standards Australia New Zealand gives notice of the making of this variation under section 92 of the </w:t>
      </w:r>
      <w:r w:rsidRPr="001B2D2E">
        <w:rPr>
          <w:rFonts w:cs="Arial"/>
          <w:i/>
          <w:sz w:val="20"/>
        </w:rPr>
        <w:t>Food Standards Australia New Zealand Act 1991</w:t>
      </w:r>
      <w:r w:rsidRPr="001B2D2E">
        <w:rPr>
          <w:rFonts w:cs="Arial"/>
          <w:sz w:val="20"/>
        </w:rPr>
        <w:t xml:space="preserve">.  </w:t>
      </w:r>
      <w:r>
        <w:rPr>
          <w:rFonts w:cs="Arial"/>
          <w:sz w:val="20"/>
        </w:rPr>
        <w:t>This variation</w:t>
      </w:r>
      <w:r w:rsidRPr="001B2D2E">
        <w:rPr>
          <w:rFonts w:cs="Arial"/>
          <w:sz w:val="20"/>
        </w:rPr>
        <w:t xml:space="preserve"> commences on the date specified in clause 3 of this variation.</w:t>
      </w: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Dated [To be completed by Standards Management Officer]</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r w:rsidRPr="001B2D2E">
        <w:rPr>
          <w:rFonts w:cs="Arial"/>
          <w:sz w:val="20"/>
        </w:rPr>
        <w:t>Standards Management Officer</w:t>
      </w:r>
    </w:p>
    <w:p w:rsidR="008A7AD1" w:rsidRPr="001B2D2E" w:rsidRDefault="008A7AD1" w:rsidP="008A7AD1">
      <w:pPr>
        <w:rPr>
          <w:rFonts w:cs="Arial"/>
          <w:sz w:val="20"/>
        </w:rPr>
      </w:pPr>
      <w:r w:rsidRPr="001B2D2E">
        <w:rPr>
          <w:rFonts w:cs="Arial"/>
          <w:sz w:val="20"/>
        </w:rPr>
        <w:t>Delegate of the Board of Food Standards Australia New Zealand</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b/>
          <w:sz w:val="20"/>
          <w:szCs w:val="20"/>
          <w:lang w:val="en-AU"/>
        </w:rPr>
      </w:pPr>
      <w:r w:rsidRPr="001B2D2E">
        <w:rPr>
          <w:rFonts w:cs="Arial"/>
          <w:b/>
          <w:sz w:val="20"/>
          <w:szCs w:val="20"/>
          <w:lang w:val="en-AU"/>
        </w:rPr>
        <w:t xml:space="preserve">Note:  </w:t>
      </w: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p>
    <w:p w:rsidR="008A7AD1" w:rsidRPr="001B2D2E" w:rsidRDefault="008A7AD1" w:rsidP="008A7AD1">
      <w:pPr>
        <w:pBdr>
          <w:top w:val="single" w:sz="6" w:space="0" w:color="auto"/>
          <w:left w:val="single" w:sz="6" w:space="0" w:color="auto"/>
          <w:bottom w:val="single" w:sz="6" w:space="0" w:color="auto"/>
          <w:right w:val="single" w:sz="6" w:space="0" w:color="auto"/>
        </w:pBdr>
        <w:tabs>
          <w:tab w:val="left" w:pos="851"/>
        </w:tabs>
        <w:rPr>
          <w:rFonts w:cs="Arial"/>
          <w:sz w:val="20"/>
          <w:szCs w:val="20"/>
          <w:lang w:val="en-AU"/>
        </w:rPr>
      </w:pPr>
      <w:r w:rsidRPr="001B2D2E">
        <w:rPr>
          <w:rFonts w:cs="Arial"/>
          <w:sz w:val="20"/>
          <w:szCs w:val="20"/>
          <w:lang w:val="en-AU"/>
        </w:rPr>
        <w:t xml:space="preserve">This variation will be published in the Commonwealth of Australia Gazette No. FSC </w:t>
      </w:r>
      <w:r w:rsidRPr="001B2D2E">
        <w:rPr>
          <w:rFonts w:cs="Arial"/>
          <w:color w:val="FF0000"/>
          <w:sz w:val="20"/>
          <w:szCs w:val="20"/>
          <w:lang w:val="en-AU"/>
        </w:rPr>
        <w:t>XX on XX Month 20XX</w:t>
      </w:r>
      <w:r w:rsidRPr="001B2D2E">
        <w:rPr>
          <w:rFonts w:cs="Arial"/>
          <w:sz w:val="20"/>
          <w:szCs w:val="20"/>
          <w:lang w:val="en-AU"/>
        </w:rPr>
        <w:t xml:space="preserve">. This means that this date is the gazettal date for the purposes of clause 3 of the variation. </w:t>
      </w:r>
    </w:p>
    <w:p w:rsidR="008A7AD1" w:rsidRPr="001B2D2E" w:rsidRDefault="008A7AD1" w:rsidP="008A7AD1">
      <w:pPr>
        <w:rPr>
          <w:rFonts w:cs="Arial"/>
          <w:sz w:val="20"/>
        </w:rPr>
      </w:pPr>
    </w:p>
    <w:p w:rsidR="008A7AD1" w:rsidRPr="001B2D2E" w:rsidRDefault="008A7AD1" w:rsidP="008A7AD1">
      <w:pPr>
        <w:rPr>
          <w:rFonts w:cs="Arial"/>
          <w:sz w:val="20"/>
        </w:rPr>
      </w:pPr>
    </w:p>
    <w:p w:rsidR="008A7AD1" w:rsidRPr="001B2D2E" w:rsidRDefault="008A7AD1" w:rsidP="008A7AD1">
      <w:pPr>
        <w:widowControl/>
        <w:rPr>
          <w:rFonts w:cs="Arial"/>
          <w:sz w:val="20"/>
        </w:rPr>
      </w:pPr>
      <w:r w:rsidRPr="001B2D2E">
        <w:rPr>
          <w:rFonts w:cs="Arial"/>
          <w:sz w:val="20"/>
        </w:rPr>
        <w:br w:type="page"/>
      </w:r>
    </w:p>
    <w:p w:rsidR="008A7AD1" w:rsidRPr="001B2D2E" w:rsidRDefault="008A7AD1" w:rsidP="008A7AD1">
      <w:pPr>
        <w:pStyle w:val="FSCDraftingitemheading"/>
        <w:rPr>
          <w:rFonts w:cs="Arial"/>
        </w:rPr>
      </w:pPr>
      <w:r w:rsidRPr="001B2D2E">
        <w:rPr>
          <w:rFonts w:cs="Arial"/>
        </w:rPr>
        <w:lastRenderedPageBreak/>
        <w:t>1</w:t>
      </w:r>
      <w:r w:rsidRPr="001B2D2E">
        <w:rPr>
          <w:rFonts w:cs="Arial"/>
        </w:rPr>
        <w:tab/>
        <w:t>Name</w:t>
      </w:r>
    </w:p>
    <w:p w:rsidR="008A7AD1" w:rsidRPr="001B2D2E" w:rsidRDefault="008A7AD1" w:rsidP="008A7AD1">
      <w:pPr>
        <w:pStyle w:val="FSCDraftingitem"/>
        <w:rPr>
          <w:rFonts w:cs="Arial"/>
        </w:rPr>
      </w:pPr>
      <w:r w:rsidRPr="001B2D2E">
        <w:rPr>
          <w:rFonts w:cs="Arial"/>
        </w:rPr>
        <w:t xml:space="preserve">This instrument is the </w:t>
      </w:r>
      <w:r w:rsidRPr="001B2D2E">
        <w:rPr>
          <w:rFonts w:cs="Arial"/>
          <w:i/>
        </w:rPr>
        <w:t>Food Standards (Proposal M1011 – Maximum Residue Limits (2015)) Variation</w:t>
      </w:r>
      <w:r w:rsidRPr="001B2D2E">
        <w:rPr>
          <w:rFonts w:cs="Arial"/>
        </w:rPr>
        <w:t>.</w:t>
      </w:r>
    </w:p>
    <w:p w:rsidR="008A7AD1" w:rsidRPr="001B2D2E" w:rsidRDefault="008A7AD1" w:rsidP="008A7AD1">
      <w:pPr>
        <w:pStyle w:val="FSCDraftingitemheading"/>
        <w:rPr>
          <w:rFonts w:cs="Arial"/>
        </w:rPr>
      </w:pPr>
      <w:r w:rsidRPr="001B2D2E">
        <w:rPr>
          <w:rFonts w:cs="Arial"/>
        </w:rPr>
        <w:t>2</w:t>
      </w:r>
      <w:r w:rsidRPr="001B2D2E">
        <w:rPr>
          <w:rFonts w:cs="Arial"/>
        </w:rPr>
        <w:tab/>
        <w:t xml:space="preserve">Variation to a Standard in the </w:t>
      </w:r>
      <w:r w:rsidRPr="001B2D2E">
        <w:rPr>
          <w:rFonts w:cs="Arial"/>
          <w:i/>
        </w:rPr>
        <w:t>Australia New Zealand Food Standards Code</w:t>
      </w:r>
    </w:p>
    <w:p w:rsidR="008A7AD1" w:rsidRPr="001B2D2E" w:rsidRDefault="008A7AD1" w:rsidP="008A7AD1">
      <w:pPr>
        <w:pStyle w:val="FSCDraftingitem"/>
        <w:rPr>
          <w:rFonts w:cs="Arial"/>
        </w:rPr>
      </w:pPr>
      <w:r w:rsidRPr="001B2D2E">
        <w:rPr>
          <w:rFonts w:cs="Arial"/>
        </w:rPr>
        <w:t xml:space="preserve">The Schedule varies a Standard in the </w:t>
      </w:r>
      <w:r w:rsidRPr="001B2D2E">
        <w:rPr>
          <w:rFonts w:cs="Arial"/>
          <w:i/>
        </w:rPr>
        <w:t>Australia New Zealand Food Standards Code</w:t>
      </w:r>
      <w:r w:rsidRPr="001B2D2E">
        <w:rPr>
          <w:rFonts w:cs="Arial"/>
        </w:rPr>
        <w:t>.</w:t>
      </w:r>
    </w:p>
    <w:p w:rsidR="008A7AD1" w:rsidRPr="001B2D2E" w:rsidRDefault="008A7AD1" w:rsidP="008A7AD1">
      <w:pPr>
        <w:pStyle w:val="FSCDraftingitemheading"/>
        <w:rPr>
          <w:rFonts w:cs="Arial"/>
        </w:rPr>
      </w:pPr>
      <w:r w:rsidRPr="001B2D2E">
        <w:rPr>
          <w:rFonts w:cs="Arial"/>
        </w:rPr>
        <w:t>3</w:t>
      </w:r>
      <w:r w:rsidRPr="001B2D2E">
        <w:rPr>
          <w:rFonts w:cs="Arial"/>
        </w:rPr>
        <w:tab/>
        <w:t>Commencement</w:t>
      </w:r>
    </w:p>
    <w:p w:rsidR="008A7AD1" w:rsidRPr="001B2D2E" w:rsidRDefault="008A7AD1" w:rsidP="008A7AD1">
      <w:pPr>
        <w:pStyle w:val="FSCDraftingitem"/>
        <w:rPr>
          <w:rFonts w:cs="Arial"/>
        </w:rPr>
      </w:pPr>
      <w:r w:rsidRPr="001B2D2E">
        <w:rPr>
          <w:rFonts w:cs="Arial"/>
        </w:rPr>
        <w:t>The variation commences on the date of gazettal.</w:t>
      </w:r>
    </w:p>
    <w:p w:rsidR="008A7AD1" w:rsidRPr="001B2D2E" w:rsidRDefault="008A7AD1" w:rsidP="008A7AD1">
      <w:pPr>
        <w:jc w:val="center"/>
        <w:rPr>
          <w:rFonts w:cs="Arial"/>
          <w:b/>
          <w:sz w:val="20"/>
        </w:rPr>
      </w:pPr>
      <w:r w:rsidRPr="001B2D2E">
        <w:rPr>
          <w:rFonts w:cs="Arial"/>
          <w:b/>
          <w:sz w:val="20"/>
        </w:rPr>
        <w:t>Schedule</w:t>
      </w:r>
    </w:p>
    <w:p w:rsidR="008A7AD1" w:rsidRPr="001B2D2E" w:rsidRDefault="008A7AD1" w:rsidP="008A7AD1">
      <w:pPr>
        <w:pStyle w:val="FSCDraftingitem"/>
        <w:rPr>
          <w:rFonts w:cs="Arial"/>
        </w:rPr>
      </w:pPr>
      <w:r w:rsidRPr="001B2D2E">
        <w:rPr>
          <w:rFonts w:cs="Arial"/>
          <w:b/>
        </w:rPr>
        <w:t>[1]</w:t>
      </w:r>
      <w:r w:rsidRPr="001B2D2E">
        <w:rPr>
          <w:rFonts w:cs="Arial"/>
          <w:b/>
        </w:rPr>
        <w:tab/>
      </w:r>
      <w:r w:rsidRPr="00171CBD">
        <w:rPr>
          <w:rFonts w:cs="Arial"/>
        </w:rPr>
        <w:t>T</w:t>
      </w:r>
      <w:r w:rsidRPr="001B2D2E">
        <w:rPr>
          <w:rFonts w:cs="Arial"/>
        </w:rPr>
        <w:t>he table to section S20—3</w:t>
      </w:r>
      <w:r>
        <w:rPr>
          <w:rFonts w:cs="Arial"/>
        </w:rPr>
        <w:t xml:space="preserve"> in </w:t>
      </w:r>
      <w:r w:rsidRPr="001B2D2E">
        <w:rPr>
          <w:rFonts w:cs="Arial"/>
          <w:b/>
        </w:rPr>
        <w:t>Schedule 20</w:t>
      </w:r>
      <w:r w:rsidRPr="001B2D2E">
        <w:rPr>
          <w:rFonts w:cs="Arial"/>
        </w:rPr>
        <w:t xml:space="preserve"> is varied by </w:t>
      </w:r>
    </w:p>
    <w:p w:rsidR="008A7AD1" w:rsidRPr="001B2D2E" w:rsidRDefault="008A7AD1" w:rsidP="008A7AD1">
      <w:pPr>
        <w:pStyle w:val="FSCDraftingitem"/>
        <w:rPr>
          <w:rFonts w:cs="Arial"/>
          <w:bCs/>
          <w:sz w:val="18"/>
        </w:rPr>
      </w:pPr>
      <w:r w:rsidRPr="001B2D2E">
        <w:rPr>
          <w:rFonts w:cs="Arial"/>
        </w:rPr>
        <w:t>[1.1]</w:t>
      </w:r>
      <w:r w:rsidRPr="001B2D2E">
        <w:rPr>
          <w:rFonts w:cs="Arial"/>
        </w:rPr>
        <w:tab/>
        <w:t>omitting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A7AD1" w:rsidRPr="0055364B" w:rsidTr="005D6194">
        <w:trPr>
          <w:cantSplit/>
        </w:trPr>
        <w:tc>
          <w:tcPr>
            <w:tcW w:w="4422" w:type="dxa"/>
            <w:tcBorders>
              <w:top w:val="single" w:sz="4" w:space="0" w:color="auto"/>
            </w:tcBorders>
          </w:tcPr>
          <w:p w:rsidR="008A7AD1" w:rsidRPr="0055364B" w:rsidRDefault="008A7AD1" w:rsidP="005D6194">
            <w:pPr>
              <w:pStyle w:val="FSCtblh3"/>
            </w:pPr>
            <w:r w:rsidRPr="0055364B">
              <w:t>Agvet chemical:  Zetacypermethrin</w:t>
            </w:r>
          </w:p>
        </w:tc>
      </w:tr>
      <w:tr w:rsidR="008A7AD1" w:rsidRPr="0055364B" w:rsidTr="005D6194">
        <w:trPr>
          <w:cantSplit/>
        </w:trPr>
        <w:tc>
          <w:tcPr>
            <w:tcW w:w="4422" w:type="dxa"/>
            <w:tcBorders>
              <w:bottom w:val="single" w:sz="4" w:space="0" w:color="auto"/>
            </w:tcBorders>
          </w:tcPr>
          <w:p w:rsidR="008A7AD1" w:rsidRPr="0055364B" w:rsidRDefault="008A7AD1" w:rsidP="005D6194">
            <w:pPr>
              <w:pStyle w:val="FSCtblh4"/>
            </w:pPr>
            <w:r w:rsidRPr="0055364B">
              <w:t>see Cypermethrin</w:t>
            </w:r>
          </w:p>
        </w:tc>
      </w:tr>
    </w:tbl>
    <w:p w:rsidR="008A7AD1" w:rsidRPr="00471E4F" w:rsidRDefault="008A7AD1" w:rsidP="008A7AD1">
      <w:pPr>
        <w:pStyle w:val="FSCDraftingitem"/>
        <w:rPr>
          <w:rFonts w:cs="Arial"/>
        </w:rPr>
      </w:pPr>
      <w:r w:rsidRPr="00471E4F">
        <w:rPr>
          <w:rFonts w:cs="Arial"/>
        </w:rPr>
        <w:t>[1.2]</w:t>
      </w:r>
      <w:r w:rsidRPr="00471E4F">
        <w:rPr>
          <w:rFonts w:cs="Arial"/>
        </w:rPr>
        <w:tab/>
        <w:t>omitting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A7AD1" w:rsidRPr="00471E4F" w:rsidTr="005D6194">
        <w:trPr>
          <w:cantSplit/>
        </w:trPr>
        <w:tc>
          <w:tcPr>
            <w:tcW w:w="4422" w:type="dxa"/>
            <w:tcBorders>
              <w:top w:val="single" w:sz="4" w:space="0" w:color="auto"/>
            </w:tcBorders>
          </w:tcPr>
          <w:p w:rsidR="008A7AD1" w:rsidRPr="00471E4F" w:rsidRDefault="008A7AD1" w:rsidP="005D6194">
            <w:pPr>
              <w:pStyle w:val="FSCtblAh3"/>
            </w:pPr>
            <w:r w:rsidRPr="00471E4F">
              <w:t>Agvet chemical:  Clethodim</w:t>
            </w:r>
          </w:p>
        </w:tc>
      </w:tr>
      <w:tr w:rsidR="008A7AD1" w:rsidRPr="00471E4F" w:rsidTr="005D6194">
        <w:trPr>
          <w:cantSplit/>
        </w:trPr>
        <w:tc>
          <w:tcPr>
            <w:tcW w:w="4422" w:type="dxa"/>
            <w:tcBorders>
              <w:bottom w:val="single" w:sz="4" w:space="0" w:color="auto"/>
            </w:tcBorders>
          </w:tcPr>
          <w:p w:rsidR="008A7AD1" w:rsidRPr="00471E4F" w:rsidRDefault="008A7AD1" w:rsidP="005D6194">
            <w:pPr>
              <w:pStyle w:val="FSCtblAh4"/>
              <w:rPr>
                <w:smallCaps/>
              </w:rPr>
            </w:pPr>
            <w:r w:rsidRPr="00471E4F">
              <w:rPr>
                <w:i w:val="0"/>
              </w:rPr>
              <w:t>see</w:t>
            </w:r>
            <w:r w:rsidRPr="00471E4F">
              <w:t xml:space="preserve"> Sethoxydim</w:t>
            </w:r>
          </w:p>
        </w:tc>
      </w:tr>
    </w:tbl>
    <w:p w:rsidR="008A7AD1" w:rsidRPr="00471E4F" w:rsidRDefault="008A7AD1" w:rsidP="008A7AD1">
      <w:pPr>
        <w:pStyle w:val="FSCDraftingitem"/>
        <w:rPr>
          <w:rFonts w:cs="Arial"/>
        </w:rPr>
      </w:pPr>
      <w:r w:rsidRPr="00471E4F">
        <w:rPr>
          <w:rFonts w:cs="Arial"/>
        </w:rPr>
        <w:t>substituting</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8A7AD1" w:rsidRPr="00471E4F" w:rsidTr="005D6194">
        <w:trPr>
          <w:cantSplit/>
        </w:trPr>
        <w:tc>
          <w:tcPr>
            <w:tcW w:w="4422" w:type="dxa"/>
            <w:tcBorders>
              <w:top w:val="single" w:sz="4" w:space="0" w:color="auto"/>
            </w:tcBorders>
          </w:tcPr>
          <w:p w:rsidR="008A7AD1" w:rsidRPr="00471E4F" w:rsidRDefault="008A7AD1" w:rsidP="005D6194">
            <w:pPr>
              <w:pStyle w:val="FSCtblAh3"/>
            </w:pPr>
            <w:r w:rsidRPr="00471E4F">
              <w:t>Agvet chemical:  Clethodim</w:t>
            </w:r>
          </w:p>
        </w:tc>
      </w:tr>
      <w:tr w:rsidR="008A7AD1" w:rsidRPr="00471E4F" w:rsidTr="005D6194">
        <w:trPr>
          <w:cantSplit/>
        </w:trPr>
        <w:tc>
          <w:tcPr>
            <w:tcW w:w="4422" w:type="dxa"/>
          </w:tcPr>
          <w:p w:rsidR="008A7AD1" w:rsidRPr="00471E4F" w:rsidRDefault="008A7AD1" w:rsidP="005D6194">
            <w:pPr>
              <w:pStyle w:val="FSCtblAh4"/>
              <w:rPr>
                <w:smallCaps/>
              </w:rPr>
            </w:pPr>
            <w:r w:rsidRPr="00471E4F">
              <w:rPr>
                <w:i w:val="0"/>
              </w:rPr>
              <w:t>see</w:t>
            </w:r>
            <w:r w:rsidRPr="00471E4F">
              <w:t xml:space="preserve"> Sethoxydim</w:t>
            </w:r>
          </w:p>
        </w:tc>
      </w:tr>
      <w:tr w:rsidR="008A7AD1" w:rsidRPr="00B254E8" w:rsidTr="005D6194">
        <w:trPr>
          <w:cantSplit/>
        </w:trPr>
        <w:tc>
          <w:tcPr>
            <w:tcW w:w="4422" w:type="dxa"/>
            <w:tcBorders>
              <w:bottom w:val="single" w:sz="4" w:space="0" w:color="auto"/>
            </w:tcBorders>
          </w:tcPr>
          <w:p w:rsidR="008A7AD1" w:rsidRPr="00C316C4" w:rsidRDefault="008A7AD1" w:rsidP="005D6194">
            <w:pPr>
              <w:pStyle w:val="FSCtblAh4"/>
            </w:pPr>
            <w:r w:rsidRPr="00471E4F">
              <w:t>Residues arising from the use of clethodim are covered by MRLs for sethoxydim</w:t>
            </w:r>
          </w:p>
        </w:tc>
      </w:tr>
    </w:tbl>
    <w:p w:rsidR="008A7AD1" w:rsidRDefault="008A7AD1" w:rsidP="008A7AD1">
      <w:pPr>
        <w:pStyle w:val="FSCDraftingitem"/>
        <w:rPr>
          <w:rFonts w:cs="Arial"/>
        </w:rPr>
        <w:sectPr w:rsidR="008A7AD1" w:rsidSect="00533C87">
          <w:type w:val="continuous"/>
          <w:pgSz w:w="11906" w:h="16838" w:code="9"/>
          <w:pgMar w:top="1418" w:right="1418" w:bottom="1418" w:left="1418" w:header="709" w:footer="709" w:gutter="0"/>
          <w:cols w:space="397"/>
          <w:docGrid w:linePitch="360"/>
        </w:sectPr>
      </w:pPr>
      <w:r w:rsidRPr="0055364B">
        <w:rPr>
          <w:rFonts w:cs="Arial"/>
        </w:rPr>
        <w:t>[1.3]</w:t>
      </w:r>
      <w:r w:rsidRPr="0055364B">
        <w:rPr>
          <w:rFonts w:cs="Arial"/>
        </w:rPr>
        <w:tab/>
        <w:t xml:space="preserve">inserting in alphabetical order </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 xml:space="preserve">Agvet chemical:  </w:t>
            </w:r>
            <w:r w:rsidRPr="0067383D">
              <w:rPr>
                <w:szCs w:val="18"/>
              </w:rPr>
              <w:t>Cycloxydim</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rsidRPr="0055364B">
              <w:rPr>
                <w:lang w:val="en-AU"/>
              </w:rPr>
              <w:t>Cycloxydim, metabolites and degradation products which can be oxidized to 3-(3-thianyl) glutaric acid S-dioxide and 3-hydroxy-3-(3-thianyl) glutaric acid S-dioxide, expressed as cycloxydim</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Beans (dry)</w:t>
            </w:r>
          </w:p>
        </w:tc>
        <w:tc>
          <w:tcPr>
            <w:tcW w:w="1020" w:type="dxa"/>
            <w:tcBorders>
              <w:top w:val="single" w:sz="4" w:space="0" w:color="auto"/>
            </w:tcBorders>
            <w:shd w:val="clear" w:color="auto" w:fill="auto"/>
          </w:tcPr>
          <w:p w:rsidR="008A7AD1" w:rsidRPr="0055364B" w:rsidRDefault="008A7AD1" w:rsidP="005D6194">
            <w:pPr>
              <w:pStyle w:val="FSCtblMRL2"/>
            </w:pPr>
            <w:r w:rsidRPr="0055364B">
              <w:t>30</w:t>
            </w:r>
          </w:p>
        </w:tc>
      </w:tr>
      <w:tr w:rsidR="008A7AD1" w:rsidRPr="0055364B" w:rsidTr="005D6194">
        <w:trPr>
          <w:cantSplit/>
        </w:trPr>
        <w:tc>
          <w:tcPr>
            <w:tcW w:w="3402" w:type="dxa"/>
            <w:shd w:val="clear" w:color="auto" w:fill="auto"/>
          </w:tcPr>
          <w:p w:rsidR="008A7AD1" w:rsidRPr="0055364B" w:rsidRDefault="008A7AD1" w:rsidP="005D6194">
            <w:pPr>
              <w:pStyle w:val="FSCtblMRL10"/>
            </w:pPr>
            <w:r w:rsidRPr="0055364B">
              <w:t>Beans [except broad bean; soya bean] green pods and immature seeds</w:t>
            </w:r>
          </w:p>
        </w:tc>
        <w:tc>
          <w:tcPr>
            <w:tcW w:w="1020" w:type="dxa"/>
            <w:shd w:val="clear" w:color="auto" w:fill="auto"/>
          </w:tcPr>
          <w:p w:rsidR="008A7AD1" w:rsidRPr="0055364B" w:rsidRDefault="008A7AD1" w:rsidP="005D6194">
            <w:pPr>
              <w:pStyle w:val="FSCtblMRL2"/>
            </w:pPr>
            <w:r w:rsidRPr="0055364B">
              <w:rPr>
                <w:szCs w:val="18"/>
              </w:rPr>
              <w:t>15</w:t>
            </w:r>
          </w:p>
        </w:tc>
      </w:tr>
      <w:tr w:rsidR="008A7AD1" w:rsidRPr="0055364B" w:rsidTr="005D6194">
        <w:trPr>
          <w:cantSplit/>
        </w:trPr>
        <w:tc>
          <w:tcPr>
            <w:tcW w:w="3402" w:type="dxa"/>
          </w:tcPr>
          <w:p w:rsidR="008A7AD1" w:rsidRPr="0055364B" w:rsidRDefault="008A7AD1" w:rsidP="005D6194">
            <w:pPr>
              <w:pStyle w:val="FSCtblMRL10"/>
            </w:pPr>
            <w:r w:rsidRPr="0055364B">
              <w:t>Carrot</w:t>
            </w:r>
          </w:p>
        </w:tc>
        <w:tc>
          <w:tcPr>
            <w:tcW w:w="1020" w:type="dxa"/>
          </w:tcPr>
          <w:p w:rsidR="008A7AD1" w:rsidRPr="0055364B" w:rsidRDefault="008A7AD1" w:rsidP="005D6194">
            <w:pPr>
              <w:pStyle w:val="FSCtblMRL2"/>
            </w:pPr>
            <w:r w:rsidRPr="0055364B">
              <w:t>5</w:t>
            </w:r>
          </w:p>
        </w:tc>
      </w:tr>
      <w:tr w:rsidR="008A7AD1" w:rsidRPr="0055364B" w:rsidTr="005D6194">
        <w:trPr>
          <w:cantSplit/>
        </w:trPr>
        <w:tc>
          <w:tcPr>
            <w:tcW w:w="3402" w:type="dxa"/>
          </w:tcPr>
          <w:p w:rsidR="008A7AD1" w:rsidRPr="0055364B" w:rsidRDefault="008A7AD1" w:rsidP="005D6194">
            <w:pPr>
              <w:pStyle w:val="FSCtblMRL10"/>
            </w:pPr>
            <w:r w:rsidRPr="0055364B">
              <w:t>Grapes</w:t>
            </w:r>
          </w:p>
        </w:tc>
        <w:tc>
          <w:tcPr>
            <w:tcW w:w="1020" w:type="dxa"/>
          </w:tcPr>
          <w:p w:rsidR="008A7AD1" w:rsidRPr="0055364B" w:rsidRDefault="008A7AD1" w:rsidP="005D6194">
            <w:pPr>
              <w:pStyle w:val="FSCtblMRL2"/>
            </w:pPr>
            <w:r w:rsidRPr="0055364B">
              <w:t>0.3</w:t>
            </w:r>
          </w:p>
        </w:tc>
      </w:tr>
      <w:tr w:rsidR="008A7AD1" w:rsidRPr="0055364B" w:rsidTr="005D6194">
        <w:trPr>
          <w:cantSplit/>
        </w:trPr>
        <w:tc>
          <w:tcPr>
            <w:tcW w:w="3402" w:type="dxa"/>
          </w:tcPr>
          <w:p w:rsidR="008A7AD1" w:rsidRPr="0055364B" w:rsidRDefault="008A7AD1" w:rsidP="005D6194">
            <w:pPr>
              <w:pStyle w:val="FSCtblMRL10"/>
            </w:pPr>
            <w:r w:rsidRPr="0055364B">
              <w:t xml:space="preserve">Leek </w:t>
            </w:r>
          </w:p>
        </w:tc>
        <w:tc>
          <w:tcPr>
            <w:tcW w:w="1020" w:type="dxa"/>
          </w:tcPr>
          <w:p w:rsidR="008A7AD1" w:rsidRPr="0055364B" w:rsidRDefault="008A7AD1" w:rsidP="005D6194">
            <w:pPr>
              <w:pStyle w:val="FSCtblMRL2"/>
            </w:pPr>
            <w:r w:rsidRPr="0055364B">
              <w:t>4</w:t>
            </w:r>
          </w:p>
        </w:tc>
      </w:tr>
      <w:tr w:rsidR="008A7AD1" w:rsidRPr="0055364B" w:rsidTr="005D6194">
        <w:trPr>
          <w:cantSplit/>
        </w:trPr>
        <w:tc>
          <w:tcPr>
            <w:tcW w:w="3402" w:type="dxa"/>
          </w:tcPr>
          <w:p w:rsidR="008A7AD1" w:rsidRPr="0055364B" w:rsidRDefault="008A7AD1" w:rsidP="005D6194">
            <w:pPr>
              <w:pStyle w:val="FSCtblMRL10"/>
            </w:pPr>
            <w:r w:rsidRPr="0055364B">
              <w:t>Linseed</w:t>
            </w:r>
          </w:p>
        </w:tc>
        <w:tc>
          <w:tcPr>
            <w:tcW w:w="1020" w:type="dxa"/>
          </w:tcPr>
          <w:p w:rsidR="008A7AD1" w:rsidRPr="0055364B" w:rsidRDefault="008A7AD1" w:rsidP="005D6194">
            <w:pPr>
              <w:pStyle w:val="FSCtblMRL2"/>
            </w:pPr>
            <w:r w:rsidRPr="0055364B">
              <w:t>7</w:t>
            </w:r>
          </w:p>
        </w:tc>
      </w:tr>
      <w:tr w:rsidR="008A7AD1" w:rsidRPr="0055364B" w:rsidTr="005D6194">
        <w:trPr>
          <w:cantSplit/>
        </w:trPr>
        <w:tc>
          <w:tcPr>
            <w:tcW w:w="3402" w:type="dxa"/>
          </w:tcPr>
          <w:p w:rsidR="008A7AD1" w:rsidRPr="0055364B" w:rsidRDefault="008A7AD1" w:rsidP="005D6194">
            <w:pPr>
              <w:pStyle w:val="FSCtblMRL10"/>
            </w:pPr>
            <w:r w:rsidRPr="0055364B">
              <w:t>Maize</w:t>
            </w:r>
          </w:p>
        </w:tc>
        <w:tc>
          <w:tcPr>
            <w:tcW w:w="1020" w:type="dxa"/>
          </w:tcPr>
          <w:p w:rsidR="008A7AD1" w:rsidRPr="0055364B" w:rsidRDefault="008A7AD1" w:rsidP="005D6194">
            <w:pPr>
              <w:pStyle w:val="FSCtblMRL2"/>
            </w:pPr>
            <w:r w:rsidRPr="0055364B">
              <w:t>0.2</w:t>
            </w:r>
          </w:p>
        </w:tc>
      </w:tr>
      <w:tr w:rsidR="008A7AD1" w:rsidRPr="0055364B" w:rsidTr="005D6194">
        <w:trPr>
          <w:cantSplit/>
        </w:trPr>
        <w:tc>
          <w:tcPr>
            <w:tcW w:w="3402" w:type="dxa"/>
          </w:tcPr>
          <w:p w:rsidR="008A7AD1" w:rsidRPr="0055364B" w:rsidRDefault="008A7AD1" w:rsidP="005D6194">
            <w:pPr>
              <w:pStyle w:val="FSCtblMRL10"/>
            </w:pPr>
            <w:r w:rsidRPr="0055364B">
              <w:t>Onion, bulb</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Peas (dry)</w:t>
            </w:r>
          </w:p>
        </w:tc>
        <w:tc>
          <w:tcPr>
            <w:tcW w:w="1020" w:type="dxa"/>
          </w:tcPr>
          <w:p w:rsidR="008A7AD1" w:rsidRPr="0055364B" w:rsidRDefault="008A7AD1" w:rsidP="005D6194">
            <w:pPr>
              <w:pStyle w:val="FSCtblMRL2"/>
            </w:pPr>
            <w:r w:rsidRPr="0055364B">
              <w:t>30</w:t>
            </w:r>
          </w:p>
        </w:tc>
      </w:tr>
      <w:tr w:rsidR="008A7AD1" w:rsidRPr="0055364B" w:rsidTr="005D6194">
        <w:trPr>
          <w:cantSplit/>
        </w:trPr>
        <w:tc>
          <w:tcPr>
            <w:tcW w:w="3402" w:type="dxa"/>
          </w:tcPr>
          <w:p w:rsidR="008A7AD1" w:rsidRPr="0055364B" w:rsidRDefault="008A7AD1" w:rsidP="005D6194">
            <w:pPr>
              <w:pStyle w:val="FSCtblMRL10"/>
            </w:pPr>
            <w:r w:rsidRPr="0055364B">
              <w:t>Peas, shelled (succulent seeds)</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Potato</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Rape seed (canola)</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Rice</w:t>
            </w:r>
          </w:p>
        </w:tc>
        <w:tc>
          <w:tcPr>
            <w:tcW w:w="1020" w:type="dxa"/>
          </w:tcPr>
          <w:p w:rsidR="008A7AD1" w:rsidRPr="0055364B" w:rsidRDefault="008A7AD1" w:rsidP="005D6194">
            <w:pPr>
              <w:pStyle w:val="FSCtblMRL2"/>
            </w:pPr>
            <w:r w:rsidRPr="0055364B">
              <w:t>0.09</w:t>
            </w:r>
          </w:p>
        </w:tc>
      </w:tr>
      <w:tr w:rsidR="008A7AD1" w:rsidRPr="0055364B" w:rsidTr="005D6194">
        <w:trPr>
          <w:cantSplit/>
        </w:trPr>
        <w:tc>
          <w:tcPr>
            <w:tcW w:w="3402" w:type="dxa"/>
          </w:tcPr>
          <w:p w:rsidR="008A7AD1" w:rsidRPr="0055364B" w:rsidRDefault="008A7AD1" w:rsidP="005D6194">
            <w:pPr>
              <w:pStyle w:val="FSCtblMRL10"/>
            </w:pPr>
            <w:r w:rsidRPr="0055364B">
              <w:t>Soya bean (dry)</w:t>
            </w:r>
          </w:p>
        </w:tc>
        <w:tc>
          <w:tcPr>
            <w:tcW w:w="1020" w:type="dxa"/>
          </w:tcPr>
          <w:p w:rsidR="008A7AD1" w:rsidRPr="0055364B" w:rsidRDefault="008A7AD1" w:rsidP="005D6194">
            <w:pPr>
              <w:pStyle w:val="FSCtblMRL2"/>
            </w:pPr>
            <w:r w:rsidRPr="0055364B">
              <w:t>80</w:t>
            </w:r>
          </w:p>
        </w:tc>
      </w:tr>
      <w:tr w:rsidR="008A7AD1" w:rsidRPr="0055364B" w:rsidTr="005D6194">
        <w:trPr>
          <w:cantSplit/>
        </w:trPr>
        <w:tc>
          <w:tcPr>
            <w:tcW w:w="3402" w:type="dxa"/>
          </w:tcPr>
          <w:p w:rsidR="008A7AD1" w:rsidRPr="0055364B" w:rsidRDefault="008A7AD1" w:rsidP="005D6194">
            <w:pPr>
              <w:pStyle w:val="FSCtblMRL10"/>
            </w:pPr>
            <w:r w:rsidRPr="0055364B">
              <w:t>Stone fruits</w:t>
            </w:r>
          </w:p>
        </w:tc>
        <w:tc>
          <w:tcPr>
            <w:tcW w:w="1020" w:type="dxa"/>
          </w:tcPr>
          <w:p w:rsidR="008A7AD1" w:rsidRPr="0055364B" w:rsidRDefault="008A7AD1" w:rsidP="005D6194">
            <w:pPr>
              <w:pStyle w:val="FSCtblMRL2"/>
            </w:pPr>
            <w:r w:rsidRPr="0055364B">
              <w:t>0.09</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Sugar beet</w:t>
            </w:r>
          </w:p>
        </w:tc>
        <w:tc>
          <w:tcPr>
            <w:tcW w:w="1020" w:type="dxa"/>
          </w:tcPr>
          <w:p w:rsidR="008A7AD1" w:rsidRPr="0055364B" w:rsidRDefault="008A7AD1" w:rsidP="005D6194">
            <w:pPr>
              <w:pStyle w:val="FSCtblMRL2"/>
            </w:pPr>
            <w:r w:rsidRPr="0055364B">
              <w:t>0.2</w:t>
            </w:r>
          </w:p>
        </w:tc>
      </w:tr>
      <w:tr w:rsidR="008A7AD1" w:rsidRPr="0055364B" w:rsidTr="005D6194">
        <w:trPr>
          <w:cantSplit/>
        </w:trPr>
        <w:tc>
          <w:tcPr>
            <w:tcW w:w="3402" w:type="dxa"/>
          </w:tcPr>
          <w:p w:rsidR="008A7AD1" w:rsidRPr="0055364B" w:rsidRDefault="008A7AD1" w:rsidP="005D6194">
            <w:pPr>
              <w:pStyle w:val="FSCtblMRL10"/>
            </w:pPr>
            <w:r w:rsidRPr="0055364B">
              <w:t>Sunflower seed</w:t>
            </w:r>
          </w:p>
        </w:tc>
        <w:tc>
          <w:tcPr>
            <w:tcW w:w="1020" w:type="dxa"/>
          </w:tcPr>
          <w:p w:rsidR="008A7AD1" w:rsidRPr="0055364B" w:rsidRDefault="008A7AD1" w:rsidP="005D6194">
            <w:pPr>
              <w:pStyle w:val="FSCtblMRL2"/>
            </w:pPr>
            <w:r w:rsidRPr="0055364B">
              <w:t>6</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Tomato</w:t>
            </w:r>
          </w:p>
        </w:tc>
        <w:tc>
          <w:tcPr>
            <w:tcW w:w="1020" w:type="dxa"/>
            <w:tcBorders>
              <w:bottom w:val="single" w:sz="4" w:space="0" w:color="auto"/>
            </w:tcBorders>
          </w:tcPr>
          <w:p w:rsidR="008A7AD1" w:rsidRPr="0055364B" w:rsidRDefault="008A7AD1" w:rsidP="005D6194">
            <w:pPr>
              <w:pStyle w:val="FSCtblMRL2"/>
            </w:pPr>
            <w:r w:rsidRPr="0055364B">
              <w:t>1.5</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 xml:space="preserve">Agvet chemical:  </w:t>
            </w:r>
            <w:r w:rsidRPr="0055364B">
              <w:rPr>
                <w:szCs w:val="18"/>
                <w:lang w:eastAsia="en-GB"/>
              </w:rPr>
              <w:t>Famoxadone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rsidRPr="0055364B">
              <w:rPr>
                <w:iCs/>
                <w:szCs w:val="18"/>
                <w:lang w:val="en-AU"/>
              </w:rPr>
              <w:t>Famoxadone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Dried grapes (currants, raisins and sultanas)</w:t>
            </w:r>
          </w:p>
        </w:tc>
        <w:tc>
          <w:tcPr>
            <w:tcW w:w="1020" w:type="dxa"/>
            <w:tcBorders>
              <w:top w:val="single" w:sz="4" w:space="0" w:color="auto"/>
            </w:tcBorders>
            <w:shd w:val="clear" w:color="auto" w:fill="auto"/>
          </w:tcPr>
          <w:p w:rsidR="008A7AD1" w:rsidRPr="0055364B" w:rsidRDefault="008A7AD1" w:rsidP="005D6194">
            <w:pPr>
              <w:pStyle w:val="FSCtblMRL2"/>
            </w:pPr>
            <w:r w:rsidRPr="0055364B">
              <w:t>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Hops, dry</w:t>
            </w:r>
          </w:p>
        </w:tc>
        <w:tc>
          <w:tcPr>
            <w:tcW w:w="1020" w:type="dxa"/>
            <w:tcBorders>
              <w:bottom w:val="single" w:sz="4" w:space="0" w:color="auto"/>
            </w:tcBorders>
          </w:tcPr>
          <w:p w:rsidR="008A7AD1" w:rsidRPr="0055364B" w:rsidRDefault="008A7AD1" w:rsidP="005D6194">
            <w:pPr>
              <w:pStyle w:val="FSCtblMRL2"/>
            </w:pPr>
            <w:r w:rsidRPr="0055364B">
              <w:t>80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 xml:space="preserve">Agvet chemical:  </w:t>
            </w:r>
            <w:r w:rsidRPr="0055364B">
              <w:rPr>
                <w:szCs w:val="18"/>
              </w:rPr>
              <w:t>Flupyradifurone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 xml:space="preserve">Permitted residue:  </w:t>
            </w:r>
            <w:r>
              <w:t>Flupyradifurone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Apple</w:t>
            </w:r>
          </w:p>
        </w:tc>
        <w:tc>
          <w:tcPr>
            <w:tcW w:w="1020" w:type="dxa"/>
            <w:tcBorders>
              <w:top w:val="single" w:sz="4" w:space="0" w:color="auto"/>
            </w:tcBorders>
            <w:shd w:val="clear" w:color="auto" w:fill="auto"/>
          </w:tcPr>
          <w:p w:rsidR="008A7AD1" w:rsidRPr="0055364B" w:rsidRDefault="008A7AD1" w:rsidP="005D6194">
            <w:pPr>
              <w:pStyle w:val="FSCtblMRL2"/>
            </w:pPr>
            <w:r w:rsidRPr="0055364B">
              <w:t>0.7</w:t>
            </w:r>
          </w:p>
        </w:tc>
      </w:tr>
      <w:tr w:rsidR="008A7AD1" w:rsidRPr="0055364B" w:rsidTr="005D6194">
        <w:trPr>
          <w:cantSplit/>
        </w:trPr>
        <w:tc>
          <w:tcPr>
            <w:tcW w:w="3402" w:type="dxa"/>
            <w:shd w:val="clear" w:color="auto" w:fill="auto"/>
          </w:tcPr>
          <w:p w:rsidR="008A7AD1" w:rsidRPr="0055364B" w:rsidRDefault="008A7AD1" w:rsidP="005D6194">
            <w:pPr>
              <w:pStyle w:val="FSCtblMRL10"/>
            </w:pPr>
            <w:r w:rsidRPr="0055364B">
              <w:t>Blueberry</w:t>
            </w:r>
          </w:p>
        </w:tc>
        <w:tc>
          <w:tcPr>
            <w:tcW w:w="1020" w:type="dxa"/>
            <w:shd w:val="clear" w:color="auto" w:fill="auto"/>
          </w:tcPr>
          <w:p w:rsidR="008A7AD1" w:rsidRPr="0055364B" w:rsidRDefault="008A7AD1" w:rsidP="005D6194">
            <w:pPr>
              <w:pStyle w:val="FSCtblMRL2"/>
            </w:pPr>
            <w:r w:rsidRPr="0055364B">
              <w:t>4</w:t>
            </w:r>
          </w:p>
        </w:tc>
      </w:tr>
      <w:tr w:rsidR="008A7AD1" w:rsidRPr="0055364B" w:rsidTr="005D6194">
        <w:trPr>
          <w:cantSplit/>
        </w:trPr>
        <w:tc>
          <w:tcPr>
            <w:tcW w:w="3402" w:type="dxa"/>
          </w:tcPr>
          <w:p w:rsidR="008A7AD1" w:rsidRPr="0055364B" w:rsidRDefault="008A7AD1" w:rsidP="005D6194">
            <w:pPr>
              <w:pStyle w:val="FSCtblMRL10"/>
            </w:pPr>
            <w:r w:rsidRPr="0055364B">
              <w:t>Citrus fruits</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Dried grapes (currants, raisins and sultanas)</w:t>
            </w:r>
          </w:p>
        </w:tc>
        <w:tc>
          <w:tcPr>
            <w:tcW w:w="1020" w:type="dxa"/>
          </w:tcPr>
          <w:p w:rsidR="008A7AD1" w:rsidRPr="0055364B" w:rsidRDefault="008A7AD1" w:rsidP="005D6194">
            <w:pPr>
              <w:pStyle w:val="FSCtblMRL2"/>
            </w:pPr>
            <w:r w:rsidRPr="0055364B">
              <w:t>5</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Fruiting vegetables, other than cucurbits [except sweet corn (corn-on-the-cob); mushroom]</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Pr>
          <w:p w:rsidR="008A7AD1" w:rsidRPr="0055364B" w:rsidRDefault="008A7AD1" w:rsidP="005D6194">
            <w:pPr>
              <w:pStyle w:val="FSCtblMRL10"/>
            </w:pPr>
            <w:r w:rsidRPr="0055364B">
              <w:t>Grapes</w:t>
            </w:r>
          </w:p>
        </w:tc>
        <w:tc>
          <w:tcPr>
            <w:tcW w:w="1020" w:type="dxa"/>
          </w:tcPr>
          <w:p w:rsidR="008A7AD1" w:rsidRPr="0055364B" w:rsidRDefault="008A7AD1" w:rsidP="005D6194">
            <w:pPr>
              <w:pStyle w:val="FSCtblMRL2"/>
            </w:pPr>
            <w:r w:rsidRPr="0055364B">
              <w:t>3</w:t>
            </w:r>
          </w:p>
        </w:tc>
      </w:tr>
      <w:tr w:rsidR="008A7AD1" w:rsidRPr="0055364B" w:rsidTr="005D6194">
        <w:trPr>
          <w:cantSplit/>
        </w:trPr>
        <w:tc>
          <w:tcPr>
            <w:tcW w:w="3402" w:type="dxa"/>
          </w:tcPr>
          <w:p w:rsidR="008A7AD1" w:rsidRPr="0055364B" w:rsidRDefault="008A7AD1" w:rsidP="005D6194">
            <w:pPr>
              <w:pStyle w:val="FSCtblMRL10"/>
            </w:pPr>
            <w:r w:rsidRPr="0055364B">
              <w:t>Hops, dry</w:t>
            </w:r>
          </w:p>
        </w:tc>
        <w:tc>
          <w:tcPr>
            <w:tcW w:w="1020" w:type="dxa"/>
          </w:tcPr>
          <w:p w:rsidR="008A7AD1" w:rsidRPr="0055364B" w:rsidRDefault="008A7AD1" w:rsidP="005D6194">
            <w:pPr>
              <w:pStyle w:val="FSCtblMRL2"/>
            </w:pPr>
            <w:r w:rsidRPr="0055364B">
              <w:t>10</w:t>
            </w:r>
          </w:p>
        </w:tc>
      </w:tr>
      <w:tr w:rsidR="008A7AD1" w:rsidRPr="0055364B" w:rsidTr="005D6194">
        <w:trPr>
          <w:cantSplit/>
        </w:trPr>
        <w:tc>
          <w:tcPr>
            <w:tcW w:w="3402" w:type="dxa"/>
          </w:tcPr>
          <w:p w:rsidR="008A7AD1" w:rsidRPr="0055364B" w:rsidRDefault="008A7AD1" w:rsidP="005D6194">
            <w:pPr>
              <w:pStyle w:val="FSCtblMRL10"/>
            </w:pPr>
            <w:r w:rsidRPr="0055364B">
              <w:t>Peanut</w:t>
            </w:r>
          </w:p>
        </w:tc>
        <w:tc>
          <w:tcPr>
            <w:tcW w:w="1020" w:type="dxa"/>
          </w:tcPr>
          <w:p w:rsidR="008A7AD1" w:rsidRPr="0055364B" w:rsidRDefault="008A7AD1" w:rsidP="005D6194">
            <w:pPr>
              <w:pStyle w:val="FSCtblMRL2"/>
            </w:pPr>
            <w:r w:rsidRPr="0055364B">
              <w:t>0.04</w:t>
            </w:r>
          </w:p>
        </w:tc>
      </w:tr>
      <w:tr w:rsidR="008A7AD1" w:rsidRPr="0055364B" w:rsidTr="005D6194">
        <w:trPr>
          <w:cantSplit/>
        </w:trPr>
        <w:tc>
          <w:tcPr>
            <w:tcW w:w="3402" w:type="dxa"/>
          </w:tcPr>
          <w:p w:rsidR="008A7AD1" w:rsidRPr="0055364B" w:rsidRDefault="008A7AD1" w:rsidP="005D6194">
            <w:pPr>
              <w:pStyle w:val="FSCtblMRL10"/>
            </w:pPr>
            <w:r w:rsidRPr="0055364B">
              <w:t>Potato</w:t>
            </w:r>
          </w:p>
        </w:tc>
        <w:tc>
          <w:tcPr>
            <w:tcW w:w="1020" w:type="dxa"/>
          </w:tcPr>
          <w:p w:rsidR="008A7AD1" w:rsidRPr="0055364B" w:rsidRDefault="008A7AD1" w:rsidP="005D6194">
            <w:pPr>
              <w:pStyle w:val="FSCtblMRL2"/>
            </w:pPr>
            <w:r w:rsidRPr="0055364B">
              <w:t>0.05</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1.5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Tree nuts</w:t>
            </w:r>
          </w:p>
        </w:tc>
        <w:tc>
          <w:tcPr>
            <w:tcW w:w="1020" w:type="dxa"/>
            <w:tcBorders>
              <w:bottom w:val="single" w:sz="4" w:space="0" w:color="auto"/>
            </w:tcBorders>
          </w:tcPr>
          <w:p w:rsidR="008A7AD1" w:rsidRPr="0055364B" w:rsidRDefault="008A7AD1" w:rsidP="005D6194">
            <w:pPr>
              <w:pStyle w:val="FSCtblMRL2"/>
            </w:pPr>
            <w:r w:rsidRPr="0055364B">
              <w:t>0.02</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lastRenderedPageBreak/>
              <w:t>Agvet chemical:  Folpet</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Folpet</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Hops, dry</w:t>
            </w:r>
          </w:p>
        </w:tc>
        <w:tc>
          <w:tcPr>
            <w:tcW w:w="1020" w:type="dxa"/>
            <w:tcBorders>
              <w:bottom w:val="single" w:sz="4" w:space="0" w:color="auto"/>
            </w:tcBorders>
          </w:tcPr>
          <w:p w:rsidR="008A7AD1" w:rsidRPr="0055364B" w:rsidRDefault="008A7AD1" w:rsidP="005D6194">
            <w:pPr>
              <w:pStyle w:val="FSCtblMRL2"/>
            </w:pPr>
            <w:r w:rsidRPr="0055364B">
              <w:t>120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Fosetyl-</w:t>
            </w:r>
            <w:r>
              <w:t>a</w:t>
            </w:r>
            <w:r w:rsidRPr="0055364B">
              <w:t>luminium</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Fosetyl-</w:t>
            </w:r>
            <w:r>
              <w:t>a</w:t>
            </w:r>
            <w:r w:rsidRPr="0055364B">
              <w:t>luminium</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Citrus fruits</w:t>
            </w:r>
          </w:p>
        </w:tc>
        <w:tc>
          <w:tcPr>
            <w:tcW w:w="1020" w:type="dxa"/>
            <w:tcBorders>
              <w:top w:val="single" w:sz="4" w:space="0" w:color="auto"/>
            </w:tcBorders>
            <w:shd w:val="clear" w:color="auto" w:fill="auto"/>
          </w:tcPr>
          <w:p w:rsidR="008A7AD1" w:rsidRPr="0055364B" w:rsidRDefault="008A7AD1" w:rsidP="005D6194">
            <w:pPr>
              <w:pStyle w:val="FSCtblMRL2"/>
            </w:pPr>
            <w:r w:rsidRPr="0055364B">
              <w:t>5</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lastRenderedPageBreak/>
              <w:t>Hops, dry</w:t>
            </w:r>
          </w:p>
        </w:tc>
        <w:tc>
          <w:tcPr>
            <w:tcW w:w="1020" w:type="dxa"/>
            <w:tcBorders>
              <w:bottom w:val="single" w:sz="4" w:space="0" w:color="auto"/>
            </w:tcBorders>
          </w:tcPr>
          <w:p w:rsidR="008A7AD1" w:rsidRPr="0055364B" w:rsidRDefault="008A7AD1" w:rsidP="005D6194">
            <w:pPr>
              <w:pStyle w:val="FSCtblMRL2"/>
            </w:pPr>
            <w:r w:rsidRPr="0055364B">
              <w:t>45</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Mesotrione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Mesotrione</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Cranberry</w:t>
            </w:r>
          </w:p>
        </w:tc>
        <w:tc>
          <w:tcPr>
            <w:tcW w:w="1020" w:type="dxa"/>
            <w:tcBorders>
              <w:bottom w:val="single" w:sz="4" w:space="0" w:color="auto"/>
            </w:tcBorders>
          </w:tcPr>
          <w:p w:rsidR="008A7AD1" w:rsidRPr="0055364B" w:rsidRDefault="008A7AD1" w:rsidP="005D6194">
            <w:pPr>
              <w:pStyle w:val="FSCtblMRL2"/>
            </w:pPr>
            <w:r w:rsidRPr="0055364B">
              <w:t>0.02</w:t>
            </w:r>
          </w:p>
        </w:tc>
      </w:tr>
    </w:tbl>
    <w:p w:rsidR="008A7AD1" w:rsidRDefault="008A7AD1" w:rsidP="008A7AD1">
      <w:pPr>
        <w:pStyle w:val="FSCDraftingitem"/>
        <w:rPr>
          <w:rFonts w:cs="Arial"/>
        </w:rPr>
        <w:sectPr w:rsidR="008A7AD1" w:rsidSect="00533C87">
          <w:type w:val="continuous"/>
          <w:pgSz w:w="11906" w:h="16838" w:code="9"/>
          <w:pgMar w:top="1418" w:right="1418" w:bottom="1418" w:left="1418" w:header="709" w:footer="709" w:gutter="0"/>
          <w:cols w:num="2" w:space="397"/>
          <w:docGrid w:linePitch="360"/>
        </w:sectPr>
      </w:pPr>
    </w:p>
    <w:p w:rsidR="008A7AD1" w:rsidRPr="0055364B" w:rsidRDefault="008A7AD1" w:rsidP="008A7AD1">
      <w:pPr>
        <w:pStyle w:val="FSCDraftingitem"/>
        <w:rPr>
          <w:rFonts w:cs="Arial"/>
        </w:rPr>
      </w:pPr>
    </w:p>
    <w:p w:rsidR="008A7AD1" w:rsidRDefault="008A7AD1" w:rsidP="008A7AD1">
      <w:pPr>
        <w:pStyle w:val="FSCDraftingitem"/>
        <w:rPr>
          <w:rFonts w:cs="Arial"/>
        </w:rPr>
        <w:sectPr w:rsidR="008A7AD1" w:rsidSect="00533C87">
          <w:type w:val="continuous"/>
          <w:pgSz w:w="11906" w:h="16838" w:code="9"/>
          <w:pgMar w:top="1418" w:right="1418" w:bottom="1418" w:left="1418" w:header="709" w:footer="709" w:gutter="0"/>
          <w:cols w:space="397"/>
          <w:docGrid w:linePitch="360"/>
        </w:sectPr>
      </w:pPr>
      <w:r w:rsidRPr="001B2D2E">
        <w:rPr>
          <w:rFonts w:cs="Arial"/>
        </w:rPr>
        <w:t>[1.4]</w:t>
      </w:r>
      <w:r w:rsidRPr="001B2D2E">
        <w:rPr>
          <w:rFonts w:cs="Arial"/>
        </w:rPr>
        <w:tab/>
        <w:t xml:space="preserve">omitting from each of the following chemicals, the foods and associated MRLs </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Bulb vegetables [except onion, bulb]</w:t>
            </w:r>
          </w:p>
        </w:tc>
        <w:tc>
          <w:tcPr>
            <w:tcW w:w="1021" w:type="dxa"/>
            <w:tcBorders>
              <w:top w:val="single" w:sz="4" w:space="0" w:color="auto"/>
            </w:tcBorders>
          </w:tcPr>
          <w:p w:rsidR="008A7AD1" w:rsidRPr="001B2D2E" w:rsidRDefault="008A7AD1" w:rsidP="005D6194">
            <w:pPr>
              <w:pStyle w:val="FSCtblMRL2"/>
              <w:rPr>
                <w:lang w:val="en-AU"/>
              </w:rPr>
            </w:pPr>
            <w:r w:rsidRPr="001B2D2E">
              <w:t>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Cherries</w:t>
            </w:r>
          </w:p>
        </w:tc>
        <w:tc>
          <w:tcPr>
            <w:tcW w:w="1021" w:type="dxa"/>
          </w:tcPr>
          <w:p w:rsidR="008A7AD1" w:rsidRPr="001B2D2E" w:rsidRDefault="008A7AD1" w:rsidP="005D6194">
            <w:pPr>
              <w:pStyle w:val="FSCtblMRL2"/>
              <w:rPr>
                <w:lang w:val="en-AU"/>
              </w:rPr>
            </w:pPr>
            <w:r w:rsidRPr="001B2D2E">
              <w:t>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other than cucurbits</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Onion, bulb</w:t>
            </w:r>
          </w:p>
        </w:tc>
        <w:tc>
          <w:tcPr>
            <w:tcW w:w="1021" w:type="dxa"/>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Stone fruits [except cherries]</w:t>
            </w:r>
          </w:p>
        </w:tc>
        <w:tc>
          <w:tcPr>
            <w:tcW w:w="1021" w:type="dxa"/>
            <w:tcBorders>
              <w:bottom w:val="single" w:sz="4" w:space="0" w:color="auto"/>
            </w:tcBorders>
          </w:tcPr>
          <w:p w:rsidR="008A7AD1" w:rsidRPr="001B2D2E" w:rsidRDefault="008A7AD1" w:rsidP="005D6194">
            <w:pPr>
              <w:pStyle w:val="FSCtblMRL2"/>
            </w:pPr>
            <w:r w:rsidRPr="001B2D2E">
              <w:t>1.7</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Buprofezin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Buprofezin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 [except apricot; peach]</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1.9</w:t>
            </w:r>
          </w:p>
        </w:tc>
      </w:tr>
    </w:tbl>
    <w:p w:rsidR="008A7AD1" w:rsidRPr="001B2D2E" w:rsidRDefault="008A7AD1" w:rsidP="008A7AD1">
      <w:pPr>
        <w:pStyle w:val="FSCDraftingitem"/>
        <w:rPr>
          <w:rFonts w:cs="Arial"/>
          <w:sz w:val="18"/>
          <w:szCs w:val="18"/>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Cereal grains [except barley; sorghum]</w:t>
            </w:r>
          </w:p>
        </w:tc>
        <w:tc>
          <w:tcPr>
            <w:tcW w:w="1021" w:type="dxa"/>
            <w:tcBorders>
              <w:top w:val="single" w:sz="4" w:space="0" w:color="auto"/>
            </w:tcBorders>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7</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w:t>
            </w:r>
          </w:p>
        </w:tc>
        <w:tc>
          <w:tcPr>
            <w:tcW w:w="1021" w:type="dxa"/>
            <w:tcBorders>
              <w:bottom w:val="single" w:sz="4" w:space="0" w:color="auto"/>
            </w:tcBorders>
          </w:tcPr>
          <w:p w:rsidR="008A7AD1" w:rsidRPr="001B2D2E" w:rsidRDefault="008A7AD1" w:rsidP="005D6194">
            <w:pPr>
              <w:pStyle w:val="FSCtblMRL2"/>
              <w:rPr>
                <w:lang w:val="en-AU"/>
              </w:rPr>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Carbendazim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carbendazim and 2-aminobenzimidazole, expressed as carbendazim</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Banana</w:t>
            </w:r>
          </w:p>
        </w:tc>
        <w:tc>
          <w:tcPr>
            <w:tcW w:w="1021" w:type="dxa"/>
            <w:tcBorders>
              <w:top w:val="single" w:sz="4" w:space="0" w:color="auto"/>
            </w:tcBorders>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Berries and other small fruits [except grapes]</w:t>
            </w:r>
          </w:p>
        </w:tc>
        <w:tc>
          <w:tcPr>
            <w:tcW w:w="1021" w:type="dxa"/>
          </w:tcPr>
          <w:p w:rsidR="008A7AD1" w:rsidRPr="001B2D2E" w:rsidRDefault="008A7AD1" w:rsidP="005D6194">
            <w:pPr>
              <w:pStyle w:val="FSCtblMRL2"/>
              <w:rPr>
                <w:lang w:val="en-AU"/>
              </w:rPr>
            </w:pPr>
            <w:r w:rsidRPr="001B2D2E">
              <w:t>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bCs/>
              </w:rPr>
              <w:t>Ginger, root</w:t>
            </w:r>
          </w:p>
        </w:tc>
        <w:tc>
          <w:tcPr>
            <w:tcW w:w="1021" w:type="dxa"/>
          </w:tcPr>
          <w:p w:rsidR="008A7AD1" w:rsidRPr="001B2D2E" w:rsidRDefault="008A7AD1" w:rsidP="005D6194">
            <w:pPr>
              <w:pStyle w:val="FSCtblMRL2"/>
              <w:rPr>
                <w:lang w:val="en-AU"/>
              </w:rPr>
            </w:pPr>
            <w:r w:rsidRPr="001B2D2E">
              <w:t>T10</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bCs/>
              </w:rPr>
              <w:t>Sugar cane</w:t>
            </w:r>
          </w:p>
        </w:tc>
        <w:tc>
          <w:tcPr>
            <w:tcW w:w="1021" w:type="dxa"/>
            <w:tcBorders>
              <w:bottom w:val="single" w:sz="4" w:space="0" w:color="auto"/>
            </w:tcBorders>
          </w:tcPr>
          <w:p w:rsidR="008A7AD1" w:rsidRPr="001B2D2E" w:rsidRDefault="008A7AD1" w:rsidP="005D6194">
            <w:pPr>
              <w:pStyle w:val="FSCtblMRL2"/>
              <w:rPr>
                <w:lang w:val="en-AU"/>
              </w:rPr>
            </w:pPr>
            <w:r w:rsidRPr="001B2D2E">
              <w:t>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Dodine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Dodine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Fenpropathrin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Fenpropathrin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Stone fruits [except cherries and peach]</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rPr>
                <w:lang w:val="en-AU"/>
              </w:rPr>
              <w:t>1.4</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Fluxapyroxad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Fluxapyroxad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Oranges, sweet, sour</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Fosetyl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szCs w:val="18"/>
                <w:lang w:eastAsia="en-AU"/>
              </w:rPr>
            </w:pPr>
            <w:r w:rsidRPr="001B2D2E">
              <w:rPr>
                <w:rFonts w:cs="Arial"/>
                <w:i/>
                <w:sz w:val="18"/>
                <w:szCs w:val="18"/>
              </w:rPr>
              <w:t>Permitted residue:  Fosetyl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lang w:eastAsia="en-GB"/>
              </w:rPr>
              <w:t>Citrus fruits</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keepNext/>
              <w:keepLines/>
              <w:spacing w:before="60" w:after="60"/>
              <w:rPr>
                <w:rFonts w:cs="Arial"/>
                <w:b/>
                <w:i/>
                <w:sz w:val="18"/>
                <w:szCs w:val="18"/>
                <w:lang w:eastAsia="en-AU"/>
              </w:rPr>
            </w:pPr>
            <w:r w:rsidRPr="001B2D2E">
              <w:rPr>
                <w:rFonts w:cs="Arial"/>
                <w:b/>
                <w:i/>
                <w:sz w:val="18"/>
                <w:szCs w:val="18"/>
              </w:rPr>
              <w:t>Agvet chemical:  Glyphosate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glyphosate and Aminomethylphosphonic acid (AMPA) metabolite, expressed as glyphosate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Berries and other small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Imazamox</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Imazamox</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Adzuki bean (dry)</w:t>
            </w:r>
          </w:p>
        </w:tc>
        <w:tc>
          <w:tcPr>
            <w:tcW w:w="1021" w:type="dxa"/>
            <w:tcBorders>
              <w:top w:val="single" w:sz="4" w:space="0" w:color="auto"/>
            </w:tcBorders>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Broad bean (dry) (fava beans)</w:t>
            </w:r>
          </w:p>
        </w:tc>
        <w:tc>
          <w:tcPr>
            <w:tcW w:w="1021" w:type="dxa"/>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Field pea (dry)</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Indoxacarb</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indoxacarb and its R-isomer</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Berries and other small fruits [except grapes]</w:t>
            </w:r>
          </w:p>
        </w:tc>
        <w:tc>
          <w:tcPr>
            <w:tcW w:w="1021" w:type="dxa"/>
            <w:tcBorders>
              <w:top w:val="single" w:sz="4" w:space="0" w:color="auto"/>
            </w:tcBorders>
          </w:tcPr>
          <w:p w:rsidR="008A7AD1" w:rsidRPr="001B2D2E" w:rsidRDefault="008A7AD1" w:rsidP="005D6194">
            <w:pPr>
              <w:pStyle w:val="FSCtblMRL2"/>
              <w:rPr>
                <w:lang w:val="en-AU"/>
              </w:rPr>
            </w:pPr>
            <w:r w:rsidRPr="001B2D2E">
              <w:t>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Dried grapes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Grapes</w:t>
            </w:r>
          </w:p>
        </w:tc>
        <w:tc>
          <w:tcPr>
            <w:tcW w:w="1021" w:type="dxa"/>
            <w:tcBorders>
              <w:bottom w:val="single" w:sz="4" w:space="0" w:color="auto"/>
            </w:tcBorders>
          </w:tcPr>
          <w:p w:rsidR="008A7AD1" w:rsidRPr="001B2D2E" w:rsidRDefault="008A7AD1" w:rsidP="005D6194">
            <w:pPr>
              <w:pStyle w:val="FSCtblMRL2"/>
              <w:rPr>
                <w:lang w:val="en-AU"/>
              </w:rPr>
            </w:pPr>
            <w:r w:rsidRPr="001B2D2E">
              <w:t>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1-(4-chloro-phenyl)-1H-pyrazol-3-ol,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Cereal grains</w:t>
            </w:r>
          </w:p>
        </w:tc>
        <w:tc>
          <w:tcPr>
            <w:tcW w:w="1021" w:type="dxa"/>
            <w:tcBorders>
              <w:top w:val="single" w:sz="4" w:space="0" w:color="auto"/>
            </w:tcBorders>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pPr>
            <w:r w:rsidRPr="001B2D2E">
              <w:lastRenderedPageBreak/>
              <w:t>Cloudberry</w:t>
            </w:r>
          </w:p>
        </w:tc>
        <w:tc>
          <w:tcPr>
            <w:tcW w:w="1021" w:type="dxa"/>
          </w:tcPr>
          <w:p w:rsidR="008A7AD1" w:rsidRPr="001B2D2E" w:rsidRDefault="008A7AD1" w:rsidP="005D6194">
            <w:pPr>
              <w:pStyle w:val="FSCtblMRL2"/>
            </w:pPr>
            <w:r w:rsidRPr="001B2D2E">
              <w:t>T3</w:t>
            </w:r>
          </w:p>
        </w:tc>
      </w:tr>
      <w:tr w:rsidR="008A7AD1" w:rsidRPr="001B2D2E" w:rsidTr="005D6194">
        <w:trPr>
          <w:cantSplit/>
        </w:trPr>
        <w:tc>
          <w:tcPr>
            <w:tcW w:w="3402" w:type="dxa"/>
          </w:tcPr>
          <w:p w:rsidR="008A7AD1" w:rsidRPr="001B2D2E" w:rsidRDefault="008A7AD1" w:rsidP="005D6194">
            <w:pPr>
              <w:pStyle w:val="FSCtblMRL10"/>
            </w:pPr>
            <w:r w:rsidRPr="001B2D2E">
              <w:t>Dewberries (including loganberry and youngberry) [except boysenberry]</w:t>
            </w:r>
          </w:p>
        </w:tc>
        <w:tc>
          <w:tcPr>
            <w:tcW w:w="1021" w:type="dxa"/>
          </w:tcPr>
          <w:p w:rsidR="008A7AD1" w:rsidRPr="001B2D2E" w:rsidRDefault="008A7AD1" w:rsidP="005D6194">
            <w:pPr>
              <w:pStyle w:val="FSCtblMRL2"/>
            </w:pPr>
            <w:r w:rsidRPr="001B2D2E">
              <w:t>T3</w:t>
            </w:r>
          </w:p>
        </w:tc>
      </w:tr>
      <w:tr w:rsidR="008A7AD1" w:rsidRPr="001B2D2E" w:rsidTr="005D6194">
        <w:trPr>
          <w:cantSplit/>
        </w:trPr>
        <w:tc>
          <w:tcPr>
            <w:tcW w:w="3402" w:type="dxa"/>
          </w:tcPr>
          <w:p w:rsidR="008A7AD1" w:rsidRPr="001B2D2E" w:rsidRDefault="008A7AD1" w:rsidP="005D6194">
            <w:pPr>
              <w:pStyle w:val="FSCtblMRL10"/>
            </w:pPr>
            <w:r w:rsidRPr="001B2D2E">
              <w:t>Fruiting vegetables, other than cucurbits</w:t>
            </w:r>
          </w:p>
        </w:tc>
        <w:tc>
          <w:tcPr>
            <w:tcW w:w="1021" w:type="dxa"/>
          </w:tcPr>
          <w:p w:rsidR="008A7AD1" w:rsidRPr="001B2D2E" w:rsidRDefault="008A7AD1" w:rsidP="005D6194">
            <w:pPr>
              <w:pStyle w:val="FSCtblMRL2"/>
            </w:pPr>
            <w:r w:rsidRPr="001B2D2E">
              <w:t>0.3</w:t>
            </w:r>
          </w:p>
        </w:tc>
      </w:tr>
      <w:tr w:rsidR="008A7AD1" w:rsidRPr="001B2D2E" w:rsidTr="005D6194">
        <w:trPr>
          <w:cantSplit/>
        </w:trPr>
        <w:tc>
          <w:tcPr>
            <w:tcW w:w="3402" w:type="dxa"/>
          </w:tcPr>
          <w:p w:rsidR="008A7AD1" w:rsidRPr="001B2D2E" w:rsidRDefault="008A7AD1" w:rsidP="005D6194">
            <w:pPr>
              <w:pStyle w:val="FSCtblMRL10"/>
            </w:pPr>
            <w:r w:rsidRPr="001B2D2E">
              <w:t>Potato</w:t>
            </w:r>
          </w:p>
        </w:tc>
        <w:tc>
          <w:tcPr>
            <w:tcW w:w="1021" w:type="dxa"/>
          </w:tcPr>
          <w:p w:rsidR="008A7AD1" w:rsidRPr="001B2D2E" w:rsidRDefault="008A7AD1" w:rsidP="005D6194">
            <w:pPr>
              <w:pStyle w:val="FSCtblMRL2"/>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Strawberry</w:t>
            </w:r>
          </w:p>
        </w:tc>
        <w:tc>
          <w:tcPr>
            <w:tcW w:w="1021" w:type="dxa"/>
            <w:tcBorders>
              <w:bottom w:val="single" w:sz="4" w:space="0" w:color="auto"/>
            </w:tcBorders>
          </w:tcPr>
          <w:p w:rsidR="008A7AD1" w:rsidRPr="001B2D2E" w:rsidRDefault="008A7AD1" w:rsidP="005D6194">
            <w:pPr>
              <w:pStyle w:val="FSCtblMRL2"/>
            </w:pPr>
            <w:r w:rsidRPr="001B2D2E">
              <w:t>1</w:t>
            </w:r>
          </w:p>
        </w:tc>
      </w:tr>
    </w:tbl>
    <w:p w:rsidR="008A7AD1" w:rsidRDefault="008A7AD1" w:rsidP="008A7AD1">
      <w:pPr>
        <w:pStyle w:val="FSCDraftingitem"/>
        <w:rPr>
          <w:rFonts w:cs="Arial"/>
        </w:rPr>
        <w:sectPr w:rsidR="008A7AD1" w:rsidSect="00533C87">
          <w:type w:val="continuous"/>
          <w:pgSz w:w="11906" w:h="16838" w:code="9"/>
          <w:pgMar w:top="1418" w:right="1418" w:bottom="1418" w:left="1418" w:header="709" w:footer="709" w:gutter="0"/>
          <w:cols w:num="2" w:space="397"/>
          <w:docGrid w:linePitch="360"/>
        </w:sectPr>
      </w:pPr>
    </w:p>
    <w:p w:rsidR="008A7AD1" w:rsidRDefault="008A7AD1" w:rsidP="008A7AD1">
      <w:pPr>
        <w:pStyle w:val="FSCDraftingitem"/>
        <w:rPr>
          <w:rFonts w:cs="Arial"/>
        </w:rPr>
        <w:sectPr w:rsidR="008A7AD1" w:rsidSect="00533C87">
          <w:type w:val="continuous"/>
          <w:pgSz w:w="11906" w:h="16838" w:code="9"/>
          <w:pgMar w:top="1418" w:right="1418" w:bottom="1418" w:left="1418" w:header="709" w:footer="709" w:gutter="0"/>
          <w:cols w:num="2" w:space="397"/>
          <w:docGrid w:linePitch="360"/>
        </w:sectPr>
      </w:pPr>
    </w:p>
    <w:p w:rsidR="008A7AD1" w:rsidRPr="001B2D2E" w:rsidRDefault="008A7AD1" w:rsidP="008A7AD1">
      <w:pPr>
        <w:pStyle w:val="FSCDraftingitem"/>
        <w:rPr>
          <w:rFonts w:cs="Arial"/>
        </w:rPr>
      </w:pPr>
      <w:r w:rsidRPr="001B2D2E">
        <w:rPr>
          <w:rFonts w:cs="Arial"/>
        </w:rPr>
        <w:lastRenderedPageBreak/>
        <w:t>[1.5]</w:t>
      </w:r>
      <w:r w:rsidRPr="001B2D2E">
        <w:rPr>
          <w:rFonts w:cs="Arial"/>
        </w:rPr>
        <w:tab/>
        <w:t>inserting for each of the following chemicals, the foods and associated MRLs in alphabetical order</w:t>
      </w:r>
    </w:p>
    <w:p w:rsidR="008A7AD1" w:rsidRDefault="008A7AD1" w:rsidP="008A7AD1">
      <w:pPr>
        <w:tabs>
          <w:tab w:val="left" w:pos="851"/>
        </w:tabs>
        <w:rPr>
          <w:rFonts w:cs="Arial"/>
          <w:iCs/>
          <w:sz w:val="20"/>
          <w:szCs w:val="20"/>
        </w:rPr>
        <w:sectPr w:rsidR="008A7AD1" w:rsidSect="00533C87">
          <w:type w:val="continuous"/>
          <w:pgSz w:w="11906" w:h="16838" w:code="9"/>
          <w:pgMar w:top="1418" w:right="1418" w:bottom="1418" w:left="1418" w:header="709" w:footer="709" w:gutter="0"/>
          <w:cols w:space="397"/>
          <w:docGrid w:linePitch="360"/>
        </w:sect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Acetamiprid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Acetamiprid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acetamiprid and N-demethyl acetamiprid ((E)-N</w:t>
            </w:r>
            <w:r w:rsidRPr="001B2D2E">
              <w:rPr>
                <w:vertAlign w:val="superscript"/>
              </w:rPr>
              <w:t>1</w:t>
            </w:r>
            <w:r w:rsidRPr="001B2D2E">
              <w:t>-[(6-chloro-3-pyridyl)methyl]-N</w:t>
            </w:r>
            <w:r w:rsidRPr="001B2D2E">
              <w:rPr>
                <w:vertAlign w:val="superscript"/>
              </w:rPr>
              <w:t>2</w:t>
            </w:r>
            <w:r w:rsidRPr="001B2D2E">
              <w:t>-cyanoacetamidine), expressed as acetamiprid</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Goji berries</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Bulb vegetables</w:t>
            </w:r>
          </w:p>
        </w:tc>
        <w:tc>
          <w:tcPr>
            <w:tcW w:w="1021" w:type="dxa"/>
            <w:tcBorders>
              <w:top w:val="single" w:sz="4" w:space="0" w:color="auto"/>
            </w:tcBorders>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other than cucurbits [except fungi; mushroom</w:t>
            </w:r>
            <w:r>
              <w:t>s</w:t>
            </w:r>
            <w:r w:rsidRPr="001B2D2E">
              <w:t>; sweet corn (corn-on-the-cob)]</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Fungi</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Kiwifruit</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Mango</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Mushrooms</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Oilseed</w:t>
            </w:r>
          </w:p>
        </w:tc>
        <w:tc>
          <w:tcPr>
            <w:tcW w:w="1021" w:type="dxa"/>
          </w:tcPr>
          <w:p w:rsidR="008A7AD1" w:rsidRPr="001B2D2E" w:rsidRDefault="008A7AD1" w:rsidP="005D6194">
            <w:pPr>
              <w:pStyle w:val="FSCtblMRL2"/>
              <w:rPr>
                <w:lang w:val="en-AU"/>
              </w:rPr>
            </w:pPr>
            <w:r w:rsidRPr="001B2D2E">
              <w:t>3.5</w:t>
            </w:r>
          </w:p>
        </w:tc>
      </w:tr>
      <w:tr w:rsidR="008A7AD1" w:rsidRPr="001B2D2E" w:rsidTr="005D6194">
        <w:trPr>
          <w:cantSplit/>
        </w:trPr>
        <w:tc>
          <w:tcPr>
            <w:tcW w:w="3402" w:type="dxa"/>
          </w:tcPr>
          <w:p w:rsidR="008A7AD1" w:rsidRPr="001B2D2E" w:rsidRDefault="008A7AD1" w:rsidP="005D6194">
            <w:pPr>
              <w:pStyle w:val="FSCtblMRL10"/>
            </w:pPr>
            <w:r w:rsidRPr="001B2D2E">
              <w:t>Papaya</w:t>
            </w:r>
          </w:p>
        </w:tc>
        <w:tc>
          <w:tcPr>
            <w:tcW w:w="1021" w:type="dxa"/>
          </w:tcPr>
          <w:p w:rsidR="008A7AD1" w:rsidRPr="001B2D2E" w:rsidRDefault="008A7AD1" w:rsidP="005D6194">
            <w:pPr>
              <w:pStyle w:val="FSCtblMRL2"/>
            </w:pPr>
            <w:r w:rsidRPr="001B2D2E">
              <w:t>1.5</w:t>
            </w:r>
          </w:p>
        </w:tc>
      </w:tr>
      <w:tr w:rsidR="008A7AD1" w:rsidRPr="001B2D2E" w:rsidTr="005D6194">
        <w:trPr>
          <w:cantSplit/>
        </w:trPr>
        <w:tc>
          <w:tcPr>
            <w:tcW w:w="3402" w:type="dxa"/>
          </w:tcPr>
          <w:p w:rsidR="008A7AD1" w:rsidRPr="001B2D2E" w:rsidRDefault="008A7AD1" w:rsidP="005D6194">
            <w:pPr>
              <w:pStyle w:val="FSCtblMRL10"/>
            </w:pPr>
            <w:r w:rsidRPr="001B2D2E">
              <w:t>Stone fruits</w:t>
            </w:r>
          </w:p>
        </w:tc>
        <w:tc>
          <w:tcPr>
            <w:tcW w:w="1021" w:type="dxa"/>
          </w:tcPr>
          <w:p w:rsidR="008A7AD1" w:rsidRPr="001B2D2E" w:rsidRDefault="008A7AD1" w:rsidP="005D6194">
            <w:pPr>
              <w:pStyle w:val="FSCtblMRL2"/>
            </w:pPr>
            <w:r w:rsidRPr="001B2D2E">
              <w:t>3.5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pPr>
            <w:r w:rsidRPr="001B2D2E">
              <w:t>Sweet corn (corn-on-the cob)</w:t>
            </w:r>
          </w:p>
        </w:tc>
        <w:tc>
          <w:tcPr>
            <w:tcW w:w="1021" w:type="dxa"/>
            <w:tcBorders>
              <w:bottom w:val="single" w:sz="4" w:space="0" w:color="auto"/>
            </w:tcBorders>
          </w:tcPr>
          <w:p w:rsidR="008A7AD1" w:rsidRPr="001B2D2E" w:rsidRDefault="008A7AD1" w:rsidP="005D6194">
            <w:pPr>
              <w:pStyle w:val="FSCtblMRL2"/>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Buprofezin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Buprofezin</w:t>
            </w:r>
          </w:p>
        </w:tc>
      </w:tr>
      <w:tr w:rsidR="008A7AD1" w:rsidRPr="001B2D2E" w:rsidTr="005D6194">
        <w:trPr>
          <w:cantSplit/>
          <w:trHeight w:val="70"/>
        </w:trPr>
        <w:tc>
          <w:tcPr>
            <w:tcW w:w="3402" w:type="dxa"/>
            <w:tcBorders>
              <w:top w:val="single" w:sz="4" w:space="0" w:color="auto"/>
            </w:tcBorders>
          </w:tcPr>
          <w:p w:rsidR="008A7AD1" w:rsidRPr="001B2D2E" w:rsidRDefault="008A7AD1" w:rsidP="005D6194">
            <w:pPr>
              <w:pStyle w:val="FSCtblMRL10"/>
              <w:rPr>
                <w:lang w:val="en-AU"/>
              </w:rPr>
            </w:pPr>
            <w:r w:rsidRPr="001B2D2E">
              <w:t>Apricot</w:t>
            </w:r>
          </w:p>
        </w:tc>
        <w:tc>
          <w:tcPr>
            <w:tcW w:w="1021" w:type="dxa"/>
            <w:tcBorders>
              <w:top w:val="single" w:sz="4" w:space="0" w:color="auto"/>
            </w:tcBorders>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Nectarine</w:t>
            </w:r>
          </w:p>
        </w:tc>
        <w:tc>
          <w:tcPr>
            <w:tcW w:w="1021" w:type="dxa"/>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Peach</w:t>
            </w:r>
          </w:p>
        </w:tc>
        <w:tc>
          <w:tcPr>
            <w:tcW w:w="1021" w:type="dxa"/>
          </w:tcPr>
          <w:p w:rsidR="008A7AD1" w:rsidRPr="001B2D2E" w:rsidRDefault="008A7AD1" w:rsidP="005D6194">
            <w:pPr>
              <w:pStyle w:val="FSCtblMRL2"/>
              <w:rPr>
                <w:lang w:val="en-AU"/>
              </w:rPr>
            </w:pPr>
            <w:r w:rsidRPr="001B2D2E">
              <w:t>9</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apricot; nectarine; peach]</w:t>
            </w:r>
          </w:p>
        </w:tc>
        <w:tc>
          <w:tcPr>
            <w:tcW w:w="1021" w:type="dxa"/>
            <w:tcBorders>
              <w:bottom w:val="single" w:sz="4" w:space="0" w:color="auto"/>
            </w:tcBorders>
          </w:tcPr>
          <w:p w:rsidR="008A7AD1" w:rsidRPr="001B2D2E" w:rsidRDefault="008A7AD1" w:rsidP="005D6194">
            <w:pPr>
              <w:pStyle w:val="FSCtblMRL2"/>
              <w:rPr>
                <w:lang w:val="en-AU"/>
              </w:rPr>
            </w:pPr>
            <w:r w:rsidRPr="001B2D2E">
              <w:t>1.9</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Beetroot</w:t>
            </w:r>
          </w:p>
        </w:tc>
        <w:tc>
          <w:tcPr>
            <w:tcW w:w="1021" w:type="dxa"/>
            <w:tcBorders>
              <w:top w:val="single" w:sz="4" w:space="0" w:color="auto"/>
            </w:tcBorders>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Cereal grains [except barley; rice; sorghum]</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Coconut</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Lemon</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Macadamia nuts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Oilseed [except cotton seed]</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Oranges, sweet, sour</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Pecan</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Pulses</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Rice</w:t>
            </w:r>
          </w:p>
        </w:tc>
        <w:tc>
          <w:tcPr>
            <w:tcW w:w="1021" w:type="dxa"/>
          </w:tcPr>
          <w:p w:rsidR="008A7AD1" w:rsidRPr="001B2D2E" w:rsidRDefault="008A7AD1" w:rsidP="005D6194">
            <w:pPr>
              <w:pStyle w:val="FSCtblMRL2"/>
              <w:rPr>
                <w:lang w:val="en-AU"/>
              </w:rPr>
            </w:pPr>
            <w:r w:rsidRPr="001B2D2E">
              <w:t>7</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Stone fruits [except cherries]</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Swede</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Sweet potato</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Turnip, garden</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 [except macadamia nuts; pecan]</w:t>
            </w:r>
          </w:p>
        </w:tc>
        <w:tc>
          <w:tcPr>
            <w:tcW w:w="1021" w:type="dxa"/>
            <w:tcBorders>
              <w:bottom w:val="single" w:sz="4" w:space="0" w:color="auto"/>
            </w:tcBorders>
          </w:tcPr>
          <w:p w:rsidR="008A7AD1" w:rsidRPr="001B2D2E" w:rsidRDefault="008A7AD1" w:rsidP="005D6194">
            <w:pPr>
              <w:pStyle w:val="FSCtblMRL2"/>
              <w:rPr>
                <w:lang w:val="en-AU"/>
              </w:rPr>
            </w:pPr>
            <w:r w:rsidRPr="001B2D2E">
              <w:t>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Carbendazim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carbendazim and 2-aminobenzimidazole, expressed as carbendazim</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rPr>
              <w:t>Rice, husked</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Clopyralid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Clopyralid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keepLines/>
              <w:spacing w:before="20" w:after="20"/>
              <w:rPr>
                <w:rFonts w:cs="Arial"/>
                <w:sz w:val="18"/>
                <w:szCs w:val="18"/>
                <w:lang w:val="en-AU" w:eastAsia="en-AU"/>
              </w:rPr>
            </w:pPr>
            <w:r w:rsidRPr="001B2D2E">
              <w:rPr>
                <w:rFonts w:cs="Arial"/>
                <w:sz w:val="18"/>
                <w:szCs w:val="18"/>
              </w:rPr>
              <w:t>Raspberries, red, black</w:t>
            </w:r>
          </w:p>
        </w:tc>
        <w:tc>
          <w:tcPr>
            <w:tcW w:w="1021" w:type="dxa"/>
            <w:tcBorders>
              <w:top w:val="single" w:sz="4" w:space="0" w:color="auto"/>
              <w:bottom w:val="single" w:sz="4" w:space="0" w:color="auto"/>
            </w:tcBorders>
          </w:tcPr>
          <w:p w:rsidR="008A7AD1" w:rsidRPr="001B2D2E" w:rsidRDefault="008A7AD1" w:rsidP="005D6194">
            <w:pPr>
              <w:keepLines/>
              <w:spacing w:before="20" w:after="20"/>
              <w:jc w:val="right"/>
              <w:rPr>
                <w:rFonts w:cs="Arial"/>
                <w:sz w:val="18"/>
                <w:szCs w:val="18"/>
                <w:lang w:val="en-AU"/>
              </w:rPr>
            </w:pPr>
            <w:r w:rsidRPr="001B2D2E">
              <w:rPr>
                <w:rFonts w:cs="Arial"/>
                <w:sz w:val="18"/>
                <w:szCs w:val="18"/>
              </w:rPr>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Cyantraniliprole</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Cyantraniliprole</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animal origin for enforcement:  Cyantraniliprole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Permitted residue—commodities of animal origin for dietary exposure assessment:  Sum of cyantraniliprole and 2-[3-bromo-1-(3-chloropyridin-2-yl)-1H-pyrazol-5-yl]-3,8-dimethyl-4-oxo-3,4-dihydroquinazoline-6-carbonitrile (IN-J9Z38), 2-[3-bromo-1-(3-chloropyridin-2-yl)-1H-pyrazol-5-yl]-8-methyl-4-oxo-3,4-dihydroquinazoline-6-carbonitrile (IN-MLA84), 3-bromo-1-(3-chloropyridin-2-yl)-N-{4-cyano-2-[(hydroxymethyl)carbamoyl]-6-methylphenyl}-1H-pyrazole-5-carboxamide (IN-MYX98) and 3-bromo-1-(3-chloropyridin-2-yl)-N-[4-cyano-2-(hydroxymethyl)-6-(methylcarbamoyl)phenyl]-1H-pyrazole-5-carboxamide (IN-N7B69), expressed as cyantraniliprole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Apple</w:t>
            </w:r>
          </w:p>
        </w:tc>
        <w:tc>
          <w:tcPr>
            <w:tcW w:w="1021" w:type="dxa"/>
            <w:tcBorders>
              <w:top w:val="single" w:sz="4" w:space="0" w:color="auto"/>
            </w:tcBorders>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Apricot</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w:t>
            </w:r>
            <w:r>
              <w:t>lueberries</w:t>
            </w:r>
          </w:p>
        </w:tc>
        <w:tc>
          <w:tcPr>
            <w:tcW w:w="1021" w:type="dxa"/>
          </w:tcPr>
          <w:p w:rsidR="008A7AD1" w:rsidRPr="001B2D2E" w:rsidRDefault="008A7AD1" w:rsidP="005D6194">
            <w:pPr>
              <w:pStyle w:val="FSCtblMRL2"/>
              <w:rPr>
                <w:lang w:val="en-AU"/>
              </w:rPr>
            </w:pPr>
            <w:r w:rsidRPr="001B2D2E">
              <w:t>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Cherries</w:t>
            </w:r>
          </w:p>
        </w:tc>
        <w:tc>
          <w:tcPr>
            <w:tcW w:w="1021" w:type="dxa"/>
          </w:tcPr>
          <w:p w:rsidR="008A7AD1" w:rsidRPr="001B2D2E" w:rsidRDefault="008A7AD1" w:rsidP="005D6194">
            <w:pPr>
              <w:pStyle w:val="FSCtblMRL2"/>
              <w:rPr>
                <w:lang w:val="en-AU"/>
              </w:rPr>
            </w:pPr>
            <w:r w:rsidRPr="001B2D2E">
              <w:t>6</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0.7</w:t>
            </w:r>
          </w:p>
        </w:tc>
      </w:tr>
      <w:tr w:rsidR="008A7AD1" w:rsidRPr="001B2D2E" w:rsidTr="005D6194">
        <w:trPr>
          <w:cantSplit/>
        </w:trPr>
        <w:tc>
          <w:tcPr>
            <w:tcW w:w="3402" w:type="dxa"/>
          </w:tcPr>
          <w:p w:rsidR="008A7AD1" w:rsidRPr="001B2D2E" w:rsidRDefault="008A7AD1" w:rsidP="005D6194">
            <w:pPr>
              <w:pStyle w:val="FSCtblMRL10"/>
            </w:pPr>
            <w:r>
              <w:t>Cranberry</w:t>
            </w:r>
          </w:p>
        </w:tc>
        <w:tc>
          <w:tcPr>
            <w:tcW w:w="1021" w:type="dxa"/>
          </w:tcPr>
          <w:p w:rsidR="008A7AD1" w:rsidRPr="001B2D2E"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pPr>
            <w:r>
              <w:t>Currants, black, red</w:t>
            </w:r>
          </w:p>
        </w:tc>
        <w:tc>
          <w:tcPr>
            <w:tcW w:w="1021" w:type="dxa"/>
          </w:tcPr>
          <w:p w:rsidR="008A7AD1"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pPr>
            <w:r>
              <w:t>Gooseberry</w:t>
            </w:r>
          </w:p>
        </w:tc>
        <w:tc>
          <w:tcPr>
            <w:tcW w:w="1021" w:type="dxa"/>
          </w:tcPr>
          <w:p w:rsidR="008A7AD1" w:rsidRDefault="008A7AD1" w:rsidP="005D6194">
            <w:pPr>
              <w:pStyle w:val="FSCtblMRL2"/>
            </w:pPr>
            <w:r>
              <w:t>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Oilseed</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Peach</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Pear</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Cyprodinil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Cyprodinil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Dichlobenil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Dichlobenil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Cranberry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Difenoconazole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Difenoconazole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Dimethenamid-P</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dimethenamid-P and its (R)-isomer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Dodine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Dodine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tcBorders>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cherries]</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Fenhexamid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Fenhexamid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Plums (including prunes)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Fenpropathrin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Fenpropathrin</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Stone fruits [except cherries]</w:t>
            </w:r>
          </w:p>
        </w:tc>
        <w:tc>
          <w:tcPr>
            <w:tcW w:w="1021" w:type="dxa"/>
            <w:tcBorders>
              <w:bottom w:val="single" w:sz="4" w:space="0" w:color="auto"/>
            </w:tcBorders>
          </w:tcPr>
          <w:p w:rsidR="008A7AD1" w:rsidRPr="001B2D2E" w:rsidRDefault="008A7AD1" w:rsidP="005D6194">
            <w:pPr>
              <w:pStyle w:val="FSCtblMRL2"/>
              <w:rPr>
                <w:lang w:val="en-AU"/>
              </w:rPr>
            </w:pPr>
            <w:r w:rsidRPr="001B2D2E">
              <w:t>1.4</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Fludioxonil</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rPr>
                <w:iCs/>
              </w:rPr>
              <w:t>Permitted residue—commodities of animal origin:</w:t>
            </w:r>
            <w:r w:rsidRPr="001B2D2E">
              <w:t xml:space="preserve">  Sum of fludioxonil and oxidisable metabolites, expressed as fludioxonil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plant origin:  Fludioxonil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Currants, black, red, white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Fluopyram</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w:t>
            </w:r>
            <w:r w:rsidRPr="001B2D2E">
              <w:rPr>
                <w:lang w:val="en-AU"/>
              </w:rPr>
              <w:t xml:space="preserve"> of plant origin:  Fluopyram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w:t>
            </w:r>
            <w:r w:rsidRPr="001B2D2E">
              <w:rPr>
                <w:lang w:val="en-AU"/>
              </w:rPr>
              <w:t xml:space="preserve"> of animal origin:  Sum of fluopyram and 2-(trifluoromethyl)-benzamide, expressed as fluopyram</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Lentil (dry</w:t>
            </w:r>
          </w:p>
        </w:tc>
        <w:tc>
          <w:tcPr>
            <w:tcW w:w="1021" w:type="dxa"/>
            <w:tcBorders>
              <w:top w:val="single" w:sz="4" w:space="0" w:color="auto"/>
            </w:tcBorders>
          </w:tcPr>
          <w:p w:rsidR="008A7AD1" w:rsidRPr="001B2D2E" w:rsidRDefault="008A7AD1" w:rsidP="005D6194">
            <w:pPr>
              <w:pStyle w:val="FSCtblMRL2"/>
              <w:rPr>
                <w:lang w:val="en-AU"/>
              </w:rPr>
            </w:pPr>
            <w:r w:rsidRPr="001B2D2E">
              <w:t>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Peanut</w:t>
            </w:r>
          </w:p>
        </w:tc>
        <w:tc>
          <w:tcPr>
            <w:tcW w:w="1021" w:type="dxa"/>
          </w:tcPr>
          <w:p w:rsidR="008A7AD1" w:rsidRPr="001B2D2E" w:rsidRDefault="008A7AD1" w:rsidP="005D6194">
            <w:pPr>
              <w:pStyle w:val="FSCtblMRL2"/>
              <w:rPr>
                <w:lang w:val="en-AU"/>
              </w:rPr>
            </w:pPr>
            <w:r w:rsidRPr="001B2D2E">
              <w:t>0.09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Potato</w:t>
            </w:r>
          </w:p>
        </w:tc>
        <w:tc>
          <w:tcPr>
            <w:tcW w:w="1021" w:type="dxa"/>
          </w:tcPr>
          <w:p w:rsidR="008A7AD1" w:rsidRPr="001B2D2E" w:rsidRDefault="008A7AD1" w:rsidP="005D6194">
            <w:pPr>
              <w:pStyle w:val="FSCtblMRL2"/>
              <w:rPr>
                <w:lang w:val="en-AU"/>
              </w:rPr>
            </w:pPr>
            <w:r w:rsidRPr="001B2D2E">
              <w:t>0.03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Pulses [except lentil (dry); soya bean (dry)]</w:t>
            </w:r>
          </w:p>
        </w:tc>
        <w:tc>
          <w:tcPr>
            <w:tcW w:w="1021" w:type="dxa"/>
          </w:tcPr>
          <w:p w:rsidR="008A7AD1" w:rsidRPr="001B2D2E" w:rsidRDefault="008A7AD1" w:rsidP="005D6194">
            <w:pPr>
              <w:pStyle w:val="FSCtblMRL2"/>
              <w:rPr>
                <w:lang w:val="en-AU"/>
              </w:rPr>
            </w:pPr>
            <w:r w:rsidRPr="001B2D2E">
              <w:t>0.09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Soya bean (dry)</w:t>
            </w:r>
          </w:p>
        </w:tc>
        <w:tc>
          <w:tcPr>
            <w:tcW w:w="1021" w:type="dxa"/>
          </w:tcPr>
          <w:p w:rsidR="008A7AD1" w:rsidRPr="001B2D2E" w:rsidRDefault="008A7AD1" w:rsidP="005D6194">
            <w:pPr>
              <w:pStyle w:val="FSCtblMRL2"/>
              <w:rPr>
                <w:lang w:val="en-AU"/>
              </w:rPr>
            </w:pPr>
            <w:r w:rsidRPr="001B2D2E">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Strawberry</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Sugar beet</w:t>
            </w:r>
          </w:p>
        </w:tc>
        <w:tc>
          <w:tcPr>
            <w:tcW w:w="1021" w:type="dxa"/>
          </w:tcPr>
          <w:p w:rsidR="008A7AD1" w:rsidRPr="001B2D2E" w:rsidRDefault="008A7AD1" w:rsidP="005D6194">
            <w:pPr>
              <w:pStyle w:val="FSCtblMRL2"/>
              <w:rPr>
                <w:lang w:val="en-AU"/>
              </w:rPr>
            </w:pPr>
            <w:r w:rsidRPr="001B2D2E">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Tomato</w:t>
            </w:r>
          </w:p>
        </w:tc>
        <w:tc>
          <w:tcPr>
            <w:tcW w:w="1021" w:type="dxa"/>
          </w:tcPr>
          <w:p w:rsidR="008A7AD1" w:rsidRPr="001B2D2E" w:rsidRDefault="008A7AD1" w:rsidP="005D6194">
            <w:pPr>
              <w:pStyle w:val="FSCtblMRL2"/>
              <w:rPr>
                <w:lang w:val="en-AU"/>
              </w:rPr>
            </w:pPr>
            <w:r w:rsidRPr="001B2D2E">
              <w:t>0.9</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Tree nuts</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Flutriafol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 xml:space="preserve">Permitted residue:  </w:t>
            </w:r>
            <w:r w:rsidRPr="001B2D2E">
              <w:rPr>
                <w:iCs/>
                <w:lang w:val="en-AU"/>
              </w:rPr>
              <w:t>Flutriafol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Grapes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Fluxapyroxad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Fluxapyroxad</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shelled</w:t>
            </w:r>
          </w:p>
        </w:tc>
        <w:tc>
          <w:tcPr>
            <w:tcW w:w="1021" w:type="dxa"/>
            <w:tcBorders>
              <w:top w:val="single" w:sz="4" w:space="0" w:color="auto"/>
            </w:tcBorders>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Pr>
                <w:lang w:val="en-AU"/>
              </w:rPr>
              <w:t>Broccoli</w:t>
            </w:r>
          </w:p>
        </w:tc>
        <w:tc>
          <w:tcPr>
            <w:tcW w:w="1021" w:type="dxa"/>
          </w:tcPr>
          <w:p w:rsidR="008A7AD1" w:rsidRPr="001B2D2E" w:rsidRDefault="008A7AD1" w:rsidP="005D6194">
            <w:pPr>
              <w:pStyle w:val="FSCtblMRL2"/>
              <w:rPr>
                <w:lang w:val="en-AU"/>
              </w:rPr>
            </w:pPr>
            <w:r w:rsidRPr="001B2D2E">
              <w:t>4</w:t>
            </w:r>
          </w:p>
        </w:tc>
      </w:tr>
      <w:tr w:rsidR="008A7AD1" w:rsidRPr="001B2D2E" w:rsidTr="005D6194">
        <w:trPr>
          <w:cantSplit/>
        </w:trPr>
        <w:tc>
          <w:tcPr>
            <w:tcW w:w="3402" w:type="dxa"/>
          </w:tcPr>
          <w:p w:rsidR="008A7AD1" w:rsidRDefault="008A7AD1" w:rsidP="005D6194">
            <w:pPr>
              <w:pStyle w:val="FSCtblMRL10"/>
              <w:rPr>
                <w:lang w:val="en-AU"/>
              </w:rPr>
            </w:pPr>
            <w:r>
              <w:rPr>
                <w:lang w:val="en-AU"/>
              </w:rPr>
              <w:lastRenderedPageBreak/>
              <w:t>Cauliflower</w:t>
            </w:r>
          </w:p>
        </w:tc>
        <w:tc>
          <w:tcPr>
            <w:tcW w:w="1021" w:type="dxa"/>
          </w:tcPr>
          <w:p w:rsidR="008A7AD1" w:rsidRPr="001B2D2E" w:rsidRDefault="008A7AD1" w:rsidP="005D6194">
            <w:pPr>
              <w:pStyle w:val="FSCtblMRL2"/>
            </w:pPr>
            <w:r>
              <w:t>4</w:t>
            </w:r>
          </w:p>
        </w:tc>
      </w:tr>
      <w:tr w:rsidR="008A7AD1" w:rsidRPr="001B2D2E" w:rsidTr="005D6194">
        <w:trPr>
          <w:cantSplit/>
        </w:trPr>
        <w:tc>
          <w:tcPr>
            <w:tcW w:w="3402" w:type="dxa"/>
          </w:tcPr>
          <w:p w:rsidR="008A7AD1" w:rsidRDefault="008A7AD1" w:rsidP="005D6194">
            <w:pPr>
              <w:pStyle w:val="FSCtblMRL10"/>
              <w:rPr>
                <w:lang w:val="en-AU"/>
              </w:rPr>
            </w:pPr>
            <w:r>
              <w:rPr>
                <w:lang w:val="en-AU"/>
              </w:rPr>
              <w:t>Chicory</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Citrus fruits</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Cotton seed</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Legume vegetables [except beans, shelled; peas, shelled (succulent seeds)]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pPr>
            <w:r>
              <w:t>Lettuce, head</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Default="008A7AD1" w:rsidP="005D6194">
            <w:pPr>
              <w:pStyle w:val="FSCtblMRL10"/>
            </w:pPr>
            <w:r>
              <w:t>Lettuce, leaf</w:t>
            </w:r>
          </w:p>
        </w:tc>
        <w:tc>
          <w:tcPr>
            <w:tcW w:w="1021" w:type="dxa"/>
          </w:tcPr>
          <w:p w:rsidR="008A7AD1" w:rsidRPr="001B2D2E" w:rsidRDefault="008A7AD1" w:rsidP="005D6194">
            <w:pPr>
              <w:pStyle w:val="FSCtblMRL2"/>
            </w:pPr>
            <w:r>
              <w:t>30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Peas, shelled (succulent seeds)</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Sweet corn (corn-on-the-cob)</w:t>
            </w:r>
          </w:p>
        </w:tc>
        <w:tc>
          <w:tcPr>
            <w:tcW w:w="1021" w:type="dxa"/>
            <w:tcBorders>
              <w:bottom w:val="single" w:sz="4" w:space="0" w:color="auto"/>
            </w:tcBorders>
          </w:tcPr>
          <w:p w:rsidR="008A7AD1" w:rsidRPr="001B2D2E" w:rsidRDefault="008A7AD1" w:rsidP="005D6194">
            <w:pPr>
              <w:pStyle w:val="FSCtblMRL2"/>
              <w:rPr>
                <w:lang w:val="en-AU"/>
              </w:rPr>
            </w:pPr>
            <w:r w:rsidRPr="001B2D2E">
              <w:t>0.15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Glyphosate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glyphosate and Aminomethylphosphonic acid (AMPA) metabolite, expressed as glyphosate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Berries and other small fruits [except cranberry]</w:t>
            </w:r>
          </w:p>
        </w:tc>
        <w:tc>
          <w:tcPr>
            <w:tcW w:w="1021" w:type="dxa"/>
            <w:tcBorders>
              <w:top w:val="single" w:sz="4" w:space="0" w:color="auto"/>
            </w:tcBorders>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Cranberry</w:t>
            </w:r>
          </w:p>
        </w:tc>
        <w:tc>
          <w:tcPr>
            <w:tcW w:w="1021" w:type="dxa"/>
            <w:tcBorders>
              <w:bottom w:val="single" w:sz="4" w:space="0" w:color="auto"/>
            </w:tcBorders>
          </w:tcPr>
          <w:p w:rsidR="008A7AD1" w:rsidRPr="001B2D2E" w:rsidRDefault="008A7AD1" w:rsidP="005D6194">
            <w:pPr>
              <w:pStyle w:val="FSCtblMRL2"/>
              <w:rPr>
                <w:lang w:val="en-AU"/>
              </w:rPr>
            </w:pPr>
            <w:r w:rsidRPr="001B2D2E">
              <w:t>0.2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Imazamox</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Imazamox</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(dry) [except soya bean (dry)]</w:t>
            </w:r>
          </w:p>
        </w:tc>
        <w:tc>
          <w:tcPr>
            <w:tcW w:w="1021" w:type="dxa"/>
            <w:tcBorders>
              <w:top w:val="single" w:sz="4" w:space="0" w:color="auto"/>
            </w:tcBorders>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Bean</w:t>
            </w:r>
            <w:r>
              <w:t>s</w:t>
            </w:r>
            <w:r w:rsidRPr="001B2D2E">
              <w:t>, shelled</w:t>
            </w:r>
          </w:p>
        </w:tc>
        <w:tc>
          <w:tcPr>
            <w:tcW w:w="1021" w:type="dxa"/>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Peas (dry)</w:t>
            </w:r>
          </w:p>
        </w:tc>
        <w:tc>
          <w:tcPr>
            <w:tcW w:w="1021" w:type="dxa"/>
          </w:tcPr>
          <w:p w:rsidR="008A7AD1" w:rsidRPr="001B2D2E" w:rsidRDefault="008A7AD1" w:rsidP="005D6194">
            <w:pPr>
              <w:pStyle w:val="FSCtblMRL2"/>
              <w:rPr>
                <w:lang w:val="en-AU"/>
              </w:rPr>
            </w:pPr>
            <w:r w:rsidRPr="001B2D2E">
              <w: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Peas, shelled</w:t>
            </w:r>
          </w:p>
        </w:tc>
        <w:tc>
          <w:tcPr>
            <w:tcW w:w="1021" w:type="dxa"/>
            <w:tcBorders>
              <w:bottom w:val="single" w:sz="4" w:space="0" w:color="auto"/>
            </w:tcBorders>
          </w:tcPr>
          <w:p w:rsidR="008A7AD1" w:rsidRPr="001B2D2E" w:rsidRDefault="008A7AD1" w:rsidP="005D6194">
            <w:pPr>
              <w:pStyle w:val="FSCtblMRL2"/>
              <w:rPr>
                <w:lang w:val="en-AU"/>
              </w:rPr>
            </w:pPr>
            <w:r w:rsidRPr="001B2D2E">
              <w:t>0.05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Imazapic</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imazapic and its hydroxymethyl derivative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Soya bean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0.3</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Imazapyr</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Imazapyr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Soya bean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Imazethapyr</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Imazethapyr</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Rice</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0.3</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Indoxacarb</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indoxacarb and its R-isomer</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Beans [except broad bean; soya bean]</w:t>
            </w:r>
          </w:p>
        </w:tc>
        <w:tc>
          <w:tcPr>
            <w:tcW w:w="1021" w:type="dxa"/>
            <w:tcBorders>
              <w:top w:val="single" w:sz="4" w:space="0" w:color="auto"/>
            </w:tcBorders>
          </w:tcPr>
          <w:p w:rsidR="008A7AD1" w:rsidRPr="001B2D2E" w:rsidRDefault="008A7AD1" w:rsidP="005D6194">
            <w:pPr>
              <w:pStyle w:val="FSCtblMRL2"/>
              <w:rPr>
                <w:lang w:val="en-AU"/>
              </w:rPr>
            </w:pPr>
            <w:r w:rsidRPr="001B2D2E">
              <w:t>0.9</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Berries and other small fruits</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Cucumber</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Dried grapes (currants, raisins, and sultanas)</w:t>
            </w:r>
          </w:p>
        </w:tc>
        <w:tc>
          <w:tcPr>
            <w:tcW w:w="1021" w:type="dxa"/>
          </w:tcPr>
          <w:p w:rsidR="008A7AD1" w:rsidRPr="001B2D2E" w:rsidRDefault="008A7AD1" w:rsidP="005D6194">
            <w:pPr>
              <w:pStyle w:val="FSCtblMRL2"/>
              <w:rPr>
                <w:lang w:val="en-AU"/>
              </w:rPr>
            </w:pPr>
            <w:r w:rsidRPr="001B2D2E">
              <w:t>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lastRenderedPageBreak/>
              <w:t>Pumpkin</w:t>
            </w:r>
          </w:p>
        </w:tc>
        <w:tc>
          <w:tcPr>
            <w:tcW w:w="1021" w:type="dxa"/>
          </w:tcPr>
          <w:p w:rsidR="008A7AD1" w:rsidRPr="001B2D2E" w:rsidRDefault="008A7AD1" w:rsidP="005D6194">
            <w:pPr>
              <w:pStyle w:val="FSCtblMRL2"/>
              <w:rPr>
                <w:lang w:val="en-AU"/>
              </w:rPr>
            </w:pPr>
            <w:r w:rsidRPr="001B2D2E">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Sweet corn (corn-on-the-cob)</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Tea, green, black</w:t>
            </w:r>
          </w:p>
        </w:tc>
        <w:tc>
          <w:tcPr>
            <w:tcW w:w="1021" w:type="dxa"/>
            <w:tcBorders>
              <w:bottom w:val="single" w:sz="4" w:space="0" w:color="auto"/>
            </w:tcBorders>
          </w:tcPr>
          <w:p w:rsidR="008A7AD1" w:rsidRPr="001B2D2E" w:rsidRDefault="008A7AD1" w:rsidP="005D6194">
            <w:pPr>
              <w:pStyle w:val="FSCtblMRL2"/>
              <w:rPr>
                <w:lang w:val="en-AU"/>
              </w:rPr>
            </w:pPr>
            <w:r w:rsidRPr="001B2D2E">
              <w:t>5</w:t>
            </w:r>
          </w:p>
        </w:tc>
      </w:tr>
    </w:tbl>
    <w:p w:rsidR="008A7AD1" w:rsidRPr="001B2D2E" w:rsidRDefault="008A7AD1" w:rsidP="008A7AD1">
      <w:pPr>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Maldison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Maldison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8</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Metaflumizone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metaflumizone, its E and Z isomers and its metabolite 4-{2-oxo-2-[3-(trifluoromethyl) phenyl]ethyl}-benzonitrile expressed as metaflumizone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Potato</w:t>
            </w:r>
          </w:p>
        </w:tc>
        <w:tc>
          <w:tcPr>
            <w:tcW w:w="1021" w:type="dxa"/>
            <w:tcBorders>
              <w:top w:val="single" w:sz="4" w:space="0" w:color="auto"/>
            </w:tcBorders>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Tomato</w:t>
            </w:r>
          </w:p>
        </w:tc>
        <w:tc>
          <w:tcPr>
            <w:tcW w:w="1021" w:type="dxa"/>
            <w:tcBorders>
              <w:bottom w:val="single" w:sz="4" w:space="0" w:color="auto"/>
            </w:tcBorders>
          </w:tcPr>
          <w:p w:rsidR="008A7AD1" w:rsidRPr="001B2D2E" w:rsidRDefault="008A7AD1" w:rsidP="005D6194">
            <w:pPr>
              <w:pStyle w:val="FSCtblMRL2"/>
              <w:rPr>
                <w:lang w:val="en-AU"/>
              </w:rPr>
            </w:pPr>
            <w:r w:rsidRPr="001B2D2E">
              <w:t>0.6</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Metalaxyl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Metalaxyl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10</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Metrafenone</w:t>
            </w:r>
          </w:p>
        </w:tc>
      </w:tr>
      <w:tr w:rsidR="008A7AD1" w:rsidRPr="0055364B" w:rsidTr="005D6194">
        <w:trPr>
          <w:cantSplit/>
        </w:trPr>
        <w:tc>
          <w:tcPr>
            <w:tcW w:w="4422" w:type="dxa"/>
            <w:gridSpan w:val="2"/>
            <w:tcBorders>
              <w:bottom w:val="single" w:sz="4" w:space="0" w:color="auto"/>
            </w:tcBorders>
            <w:shd w:val="clear" w:color="auto" w:fill="auto"/>
          </w:tcPr>
          <w:p w:rsidR="008A7AD1" w:rsidRPr="0055364B" w:rsidRDefault="008A7AD1" w:rsidP="005D6194">
            <w:pPr>
              <w:pStyle w:val="FSCtblh4"/>
            </w:pPr>
            <w:r w:rsidRPr="0055364B">
              <w:t>Permitted residue:  Metrafenone</w:t>
            </w:r>
          </w:p>
        </w:tc>
      </w:tr>
      <w:tr w:rsidR="008A7AD1" w:rsidRPr="0055364B" w:rsidTr="005D6194">
        <w:trPr>
          <w:cantSplit/>
        </w:trPr>
        <w:tc>
          <w:tcPr>
            <w:tcW w:w="3402" w:type="dxa"/>
            <w:tcBorders>
              <w:top w:val="single" w:sz="4" w:space="0" w:color="auto"/>
            </w:tcBorders>
            <w:shd w:val="clear" w:color="auto" w:fill="auto"/>
          </w:tcPr>
          <w:p w:rsidR="008A7AD1" w:rsidRPr="0055364B" w:rsidRDefault="008A7AD1" w:rsidP="005D6194">
            <w:pPr>
              <w:pStyle w:val="FSCtblMRL10"/>
            </w:pPr>
            <w:r w:rsidRPr="0055364B">
              <w:t>Apple</w:t>
            </w:r>
          </w:p>
        </w:tc>
        <w:tc>
          <w:tcPr>
            <w:tcW w:w="1020" w:type="dxa"/>
            <w:tcBorders>
              <w:top w:val="single" w:sz="4" w:space="0" w:color="auto"/>
            </w:tcBorders>
            <w:shd w:val="clear" w:color="auto" w:fill="auto"/>
          </w:tcPr>
          <w:p w:rsidR="008A7AD1" w:rsidRPr="0055364B" w:rsidRDefault="008A7AD1" w:rsidP="005D6194">
            <w:pPr>
              <w:pStyle w:val="FSCtblMRL2"/>
            </w:pPr>
            <w:r w:rsidRPr="0055364B">
              <w:t>1.5</w:t>
            </w:r>
          </w:p>
        </w:tc>
      </w:tr>
      <w:tr w:rsidR="008A7AD1" w:rsidRPr="0055364B" w:rsidTr="005D6194">
        <w:trPr>
          <w:cantSplit/>
        </w:trPr>
        <w:tc>
          <w:tcPr>
            <w:tcW w:w="3402" w:type="dxa"/>
            <w:shd w:val="clear" w:color="auto" w:fill="auto"/>
          </w:tcPr>
          <w:p w:rsidR="008A7AD1" w:rsidRPr="0055364B" w:rsidRDefault="008A7AD1" w:rsidP="005D6194">
            <w:pPr>
              <w:pStyle w:val="FSCtblMRL10"/>
            </w:pPr>
            <w:r w:rsidRPr="0055364B">
              <w:t>Apricot</w:t>
            </w:r>
          </w:p>
        </w:tc>
        <w:tc>
          <w:tcPr>
            <w:tcW w:w="1020" w:type="dxa"/>
            <w:shd w:val="clear" w:color="auto" w:fill="auto"/>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Barley</w:t>
            </w:r>
          </w:p>
        </w:tc>
        <w:tc>
          <w:tcPr>
            <w:tcW w:w="1020" w:type="dxa"/>
          </w:tcPr>
          <w:p w:rsidR="008A7AD1" w:rsidRPr="0055364B" w:rsidRDefault="008A7AD1" w:rsidP="005D6194">
            <w:pPr>
              <w:pStyle w:val="FSCtblMRL2"/>
            </w:pPr>
            <w:r w:rsidRPr="0055364B">
              <w:t>0.5</w:t>
            </w:r>
          </w:p>
        </w:tc>
      </w:tr>
      <w:tr w:rsidR="008A7AD1" w:rsidRPr="0055364B" w:rsidTr="005D6194">
        <w:trPr>
          <w:cantSplit/>
        </w:trPr>
        <w:tc>
          <w:tcPr>
            <w:tcW w:w="3402" w:type="dxa"/>
          </w:tcPr>
          <w:p w:rsidR="008A7AD1" w:rsidRPr="0055364B" w:rsidRDefault="008A7AD1" w:rsidP="005D6194">
            <w:pPr>
              <w:pStyle w:val="FSCtblMRL10"/>
            </w:pPr>
            <w:r w:rsidRPr="0055364B">
              <w:t>Cherries</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Hops, dry</w:t>
            </w:r>
          </w:p>
        </w:tc>
        <w:tc>
          <w:tcPr>
            <w:tcW w:w="1020" w:type="dxa"/>
          </w:tcPr>
          <w:p w:rsidR="008A7AD1" w:rsidRPr="0055364B" w:rsidRDefault="008A7AD1" w:rsidP="005D6194">
            <w:pPr>
              <w:pStyle w:val="FSCtblMRL2"/>
            </w:pPr>
            <w:r w:rsidRPr="0055364B">
              <w:t>70</w:t>
            </w:r>
          </w:p>
        </w:tc>
      </w:tr>
      <w:tr w:rsidR="008A7AD1" w:rsidRPr="0055364B" w:rsidTr="005D6194">
        <w:trPr>
          <w:cantSplit/>
        </w:trPr>
        <w:tc>
          <w:tcPr>
            <w:tcW w:w="3402" w:type="dxa"/>
          </w:tcPr>
          <w:p w:rsidR="008A7AD1" w:rsidRPr="0055364B" w:rsidRDefault="008A7AD1" w:rsidP="005D6194">
            <w:pPr>
              <w:pStyle w:val="FSCtblMRL10"/>
            </w:pPr>
            <w:r w:rsidRPr="0055364B">
              <w:t>Mushrooms</w:t>
            </w:r>
          </w:p>
        </w:tc>
        <w:tc>
          <w:tcPr>
            <w:tcW w:w="1020" w:type="dxa"/>
          </w:tcPr>
          <w:p w:rsidR="008A7AD1" w:rsidRPr="0055364B" w:rsidRDefault="008A7AD1" w:rsidP="005D6194">
            <w:pPr>
              <w:pStyle w:val="FSCtblMRL2"/>
            </w:pPr>
            <w:r w:rsidRPr="0055364B">
              <w:t>0.4</w:t>
            </w:r>
          </w:p>
        </w:tc>
      </w:tr>
      <w:tr w:rsidR="008A7AD1" w:rsidRPr="0055364B" w:rsidTr="005D6194">
        <w:trPr>
          <w:cantSplit/>
        </w:trPr>
        <w:tc>
          <w:tcPr>
            <w:tcW w:w="3402" w:type="dxa"/>
          </w:tcPr>
          <w:p w:rsidR="008A7AD1" w:rsidRPr="0055364B" w:rsidRDefault="008A7AD1" w:rsidP="005D6194">
            <w:pPr>
              <w:pStyle w:val="FSCtblMRL10"/>
            </w:pPr>
            <w:r w:rsidRPr="0055364B">
              <w:t>Nectarine</w:t>
            </w:r>
          </w:p>
        </w:tc>
        <w:tc>
          <w:tcPr>
            <w:tcW w:w="1020" w:type="dxa"/>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Peach</w:t>
            </w:r>
          </w:p>
        </w:tc>
        <w:tc>
          <w:tcPr>
            <w:tcW w:w="1020" w:type="dxa"/>
          </w:tcPr>
          <w:p w:rsidR="008A7AD1" w:rsidRPr="0055364B" w:rsidRDefault="008A7AD1" w:rsidP="005D6194">
            <w:pPr>
              <w:pStyle w:val="FSCtblMRL2"/>
            </w:pPr>
            <w:r w:rsidRPr="0055364B">
              <w:t>0.7</w:t>
            </w:r>
          </w:p>
        </w:tc>
      </w:tr>
      <w:tr w:rsidR="008A7AD1" w:rsidRPr="0055364B" w:rsidTr="005D6194">
        <w:trPr>
          <w:cantSplit/>
        </w:trPr>
        <w:tc>
          <w:tcPr>
            <w:tcW w:w="3402" w:type="dxa"/>
          </w:tcPr>
          <w:p w:rsidR="008A7AD1" w:rsidRPr="0055364B" w:rsidRDefault="008A7AD1" w:rsidP="005D6194">
            <w:pPr>
              <w:pStyle w:val="FSCtblMRL10"/>
            </w:pPr>
            <w:r w:rsidRPr="0055364B">
              <w:t>Peppers, chili</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Peppers, chili (dry)</w:t>
            </w:r>
          </w:p>
        </w:tc>
        <w:tc>
          <w:tcPr>
            <w:tcW w:w="1020" w:type="dxa"/>
          </w:tcPr>
          <w:p w:rsidR="008A7AD1" w:rsidRPr="0055364B" w:rsidRDefault="008A7AD1" w:rsidP="005D6194">
            <w:pPr>
              <w:pStyle w:val="FSCtblMRL2"/>
            </w:pPr>
            <w:r w:rsidRPr="0055364B">
              <w:t>20</w:t>
            </w:r>
          </w:p>
        </w:tc>
      </w:tr>
      <w:tr w:rsidR="008A7AD1" w:rsidRPr="0055364B" w:rsidTr="005D6194">
        <w:trPr>
          <w:cantSplit/>
        </w:trPr>
        <w:tc>
          <w:tcPr>
            <w:tcW w:w="3402" w:type="dxa"/>
          </w:tcPr>
          <w:p w:rsidR="008A7AD1" w:rsidRPr="0055364B" w:rsidRDefault="008A7AD1" w:rsidP="005D6194">
            <w:pPr>
              <w:pStyle w:val="FSCtblMRL10"/>
            </w:pPr>
            <w:r w:rsidRPr="0055364B">
              <w:rPr>
                <w:szCs w:val="18"/>
              </w:rPr>
              <w:t>Peppers, sweet (including pimento and pimiento)</w:t>
            </w:r>
          </w:p>
        </w:tc>
        <w:tc>
          <w:tcPr>
            <w:tcW w:w="1020" w:type="dxa"/>
          </w:tcPr>
          <w:p w:rsidR="008A7AD1" w:rsidRPr="0055364B" w:rsidRDefault="008A7AD1" w:rsidP="005D6194">
            <w:pPr>
              <w:pStyle w:val="FSCtblMRL2"/>
            </w:pPr>
            <w:r w:rsidRPr="0055364B">
              <w:t>2</w:t>
            </w:r>
          </w:p>
        </w:tc>
      </w:tr>
      <w:tr w:rsidR="008A7AD1" w:rsidRPr="0055364B" w:rsidTr="005D6194">
        <w:trPr>
          <w:cantSplit/>
        </w:trPr>
        <w:tc>
          <w:tcPr>
            <w:tcW w:w="3402" w:type="dxa"/>
          </w:tcPr>
          <w:p w:rsidR="008A7AD1" w:rsidRPr="0055364B" w:rsidRDefault="008A7AD1" w:rsidP="005D6194">
            <w:pPr>
              <w:pStyle w:val="FSCtblMRL10"/>
            </w:pPr>
            <w:r w:rsidRPr="0055364B">
              <w:t>Strawberry</w:t>
            </w:r>
          </w:p>
        </w:tc>
        <w:tc>
          <w:tcPr>
            <w:tcW w:w="1020" w:type="dxa"/>
          </w:tcPr>
          <w:p w:rsidR="008A7AD1" w:rsidRPr="0055364B" w:rsidRDefault="008A7AD1" w:rsidP="005D6194">
            <w:pPr>
              <w:pStyle w:val="FSCtblMRL2"/>
            </w:pPr>
            <w:r w:rsidRPr="0055364B">
              <w:t>0.6</w:t>
            </w:r>
          </w:p>
        </w:tc>
      </w:tr>
      <w:tr w:rsidR="008A7AD1" w:rsidRPr="0055364B" w:rsidTr="005D6194">
        <w:trPr>
          <w:cantSplit/>
        </w:trPr>
        <w:tc>
          <w:tcPr>
            <w:tcW w:w="3402" w:type="dxa"/>
          </w:tcPr>
          <w:p w:rsidR="008A7AD1" w:rsidRPr="0055364B" w:rsidRDefault="008A7AD1" w:rsidP="005D6194">
            <w:pPr>
              <w:pStyle w:val="FSCtblMRL10"/>
            </w:pPr>
            <w:r w:rsidRPr="0055364B">
              <w:t>Tomato</w:t>
            </w:r>
          </w:p>
        </w:tc>
        <w:tc>
          <w:tcPr>
            <w:tcW w:w="1020" w:type="dxa"/>
          </w:tcPr>
          <w:p w:rsidR="008A7AD1" w:rsidRPr="0055364B" w:rsidRDefault="008A7AD1" w:rsidP="005D6194">
            <w:pPr>
              <w:pStyle w:val="FSCtblMRL2"/>
            </w:pPr>
            <w:r w:rsidRPr="0055364B">
              <w:t>0.4</w:t>
            </w:r>
          </w:p>
        </w:tc>
      </w:tr>
      <w:tr w:rsidR="008A7AD1" w:rsidRPr="0055364B" w:rsidTr="005D6194">
        <w:trPr>
          <w:cantSplit/>
        </w:trPr>
        <w:tc>
          <w:tcPr>
            <w:tcW w:w="3402" w:type="dxa"/>
            <w:tcBorders>
              <w:bottom w:val="single" w:sz="4" w:space="0" w:color="auto"/>
            </w:tcBorders>
          </w:tcPr>
          <w:p w:rsidR="008A7AD1" w:rsidRPr="0055364B" w:rsidRDefault="008A7AD1" w:rsidP="005D6194">
            <w:pPr>
              <w:pStyle w:val="FSCtblMRL10"/>
            </w:pPr>
            <w:r w:rsidRPr="0055364B">
              <w:t>Wheat</w:t>
            </w:r>
          </w:p>
        </w:tc>
        <w:tc>
          <w:tcPr>
            <w:tcW w:w="1020" w:type="dxa"/>
            <w:tcBorders>
              <w:bottom w:val="single" w:sz="4" w:space="0" w:color="auto"/>
            </w:tcBorders>
          </w:tcPr>
          <w:p w:rsidR="008A7AD1" w:rsidRPr="0055364B" w:rsidRDefault="008A7AD1" w:rsidP="005D6194">
            <w:pPr>
              <w:pStyle w:val="FSCtblMRL2"/>
            </w:pPr>
            <w:r w:rsidRPr="0055364B">
              <w:t>0.06</w:t>
            </w:r>
          </w:p>
        </w:tc>
      </w:tr>
    </w:tbl>
    <w:p w:rsidR="008A7AD1" w:rsidRPr="0055364B"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rPr>
                <w:szCs w:val="18"/>
              </w:rPr>
            </w:pPr>
            <w:r w:rsidRPr="001B2D2E">
              <w:t>Agvet chemical:  Norflurazon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szCs w:val="18"/>
                <w:lang w:eastAsia="en-AU"/>
              </w:rPr>
            </w:pPr>
            <w:r w:rsidRPr="001B2D2E">
              <w:rPr>
                <w:rFonts w:cs="Arial"/>
                <w:i/>
                <w:sz w:val="18"/>
                <w:szCs w:val="22"/>
                <w:lang w:eastAsia="en-AU" w:bidi="ar-SA"/>
              </w:rPr>
              <w:t>Permitted residue:  Norflurazon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Penconazole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Penconazole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Strawberries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1-(4-chloro-phenyl)-1H-pyrazol-3-ol,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Artichoke, globe</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Barley</w:t>
            </w:r>
          </w:p>
        </w:tc>
        <w:tc>
          <w:tcPr>
            <w:tcW w:w="1021" w:type="dxa"/>
          </w:tcPr>
          <w:p w:rsidR="008A7AD1" w:rsidRPr="001B2D2E" w:rsidRDefault="008A7AD1" w:rsidP="005D6194">
            <w:pPr>
              <w:pStyle w:val="FSCtblMRL2"/>
              <w:rPr>
                <w:lang w:val="en-AU"/>
              </w:rPr>
            </w:pPr>
            <w:r w:rsidRPr="001B2D2E">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Beans (dry)</w:t>
            </w:r>
          </w:p>
        </w:tc>
        <w:tc>
          <w:tcPr>
            <w:tcW w:w="1021" w:type="dxa"/>
          </w:tcPr>
          <w:p w:rsidR="008A7AD1" w:rsidRPr="001B2D2E" w:rsidRDefault="008A7AD1" w:rsidP="005D6194">
            <w:pPr>
              <w:pStyle w:val="FSCtblMRL2"/>
              <w:rPr>
                <w:lang w:val="en-AU"/>
              </w:rPr>
            </w:pPr>
            <w:r w:rsidRPr="001B2D2E">
              <w:t>0.3</w:t>
            </w:r>
          </w:p>
        </w:tc>
      </w:tr>
      <w:tr w:rsidR="008A7AD1" w:rsidRPr="001B2D2E" w:rsidTr="005D6194">
        <w:trPr>
          <w:cantSplit/>
        </w:trPr>
        <w:tc>
          <w:tcPr>
            <w:tcW w:w="3402" w:type="dxa"/>
          </w:tcPr>
          <w:p w:rsidR="008A7AD1" w:rsidRPr="00ED663D" w:rsidRDefault="008A7AD1" w:rsidP="005D6194">
            <w:pPr>
              <w:pStyle w:val="FSCtblMRL10"/>
              <w:rPr>
                <w:szCs w:val="18"/>
                <w:lang w:val="en-AU"/>
              </w:rPr>
            </w:pPr>
            <w:r w:rsidRPr="00ED663D">
              <w:rPr>
                <w:szCs w:val="18"/>
                <w:lang w:eastAsia="en-GB"/>
              </w:rPr>
              <w:t>Berries and other small fruits [except blackberries; blueberries; boysenberr</w:t>
            </w:r>
            <w:r>
              <w:rPr>
                <w:szCs w:val="18"/>
                <w:lang w:eastAsia="en-GB"/>
              </w:rPr>
              <w:t>y</w:t>
            </w:r>
            <w:r w:rsidRPr="00ED663D">
              <w:rPr>
                <w:szCs w:val="18"/>
                <w:lang w:eastAsia="en-GB"/>
              </w:rPr>
              <w:t>; grapes]</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Brussel sprouts</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Cabbages, head</w:t>
            </w:r>
          </w:p>
        </w:tc>
        <w:tc>
          <w:tcPr>
            <w:tcW w:w="1021" w:type="dxa"/>
          </w:tcPr>
          <w:p w:rsidR="008A7AD1" w:rsidRPr="001B2D2E" w:rsidRDefault="008A7AD1" w:rsidP="005D6194">
            <w:pPr>
              <w:pStyle w:val="FSCtblMRL2"/>
              <w:rPr>
                <w:lang w:val="en-AU"/>
              </w:rPr>
            </w:pPr>
            <w:r w:rsidRPr="001B2D2E">
              <w:rPr>
                <w:lang w:eastAsia="en-GB"/>
              </w:rPr>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Cereal grains [except barley; oats; rye; triticale; wheat]</w:t>
            </w:r>
          </w:p>
        </w:tc>
        <w:tc>
          <w:tcPr>
            <w:tcW w:w="1021" w:type="dxa"/>
          </w:tcPr>
          <w:p w:rsidR="008A7AD1" w:rsidRPr="001B2D2E" w:rsidRDefault="008A7AD1" w:rsidP="005D6194">
            <w:pPr>
              <w:pStyle w:val="FSCtblMRL2"/>
              <w:rPr>
                <w:lang w:val="en-AU"/>
              </w:rPr>
            </w:pPr>
            <w:r w:rsidRPr="001B2D2E">
              <w:rPr>
                <w:lang w:eastAsia="en-GB"/>
              </w:rPr>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Coffee beans</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Corn salad (lamb’s lettuce)</w:t>
            </w:r>
          </w:p>
        </w:tc>
        <w:tc>
          <w:tcPr>
            <w:tcW w:w="1021" w:type="dxa"/>
          </w:tcPr>
          <w:p w:rsidR="008A7AD1" w:rsidRPr="001B2D2E" w:rsidRDefault="008A7AD1" w:rsidP="005D6194">
            <w:pPr>
              <w:pStyle w:val="FSCtblMRL2"/>
              <w:rPr>
                <w:lang w:val="en-AU"/>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Cress, garden</w:t>
            </w:r>
          </w:p>
        </w:tc>
        <w:tc>
          <w:tcPr>
            <w:tcW w:w="1021" w:type="dxa"/>
          </w:tcPr>
          <w:p w:rsidR="008A7AD1" w:rsidRPr="001B2D2E" w:rsidRDefault="008A7AD1" w:rsidP="005D6194">
            <w:pPr>
              <w:pStyle w:val="FSCtblMRL2"/>
              <w:rPr>
                <w:lang w:val="en-AU"/>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Endive</w:t>
            </w:r>
          </w:p>
        </w:tc>
        <w:tc>
          <w:tcPr>
            <w:tcW w:w="1021" w:type="dxa"/>
          </w:tcPr>
          <w:p w:rsidR="008A7AD1" w:rsidRPr="001B2D2E" w:rsidRDefault="008A7AD1" w:rsidP="005D6194">
            <w:pPr>
              <w:pStyle w:val="FSCtblMRL2"/>
              <w:rPr>
                <w:lang w:val="en-AU"/>
              </w:rPr>
            </w:pPr>
            <w:r w:rsidRPr="001B2D2E">
              <w:t>0.4</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Flowerhead brassicas (includes broccoli; broccoli, Chinese</w:t>
            </w:r>
            <w:r>
              <w:rPr>
                <w:lang w:eastAsia="en-GB"/>
              </w:rPr>
              <w:t xml:space="preserve">; </w:t>
            </w:r>
            <w:r w:rsidRPr="001B2D2E">
              <w:rPr>
                <w:lang w:eastAsia="en-GB"/>
              </w:rPr>
              <w:t>cauliflower)</w:t>
            </w:r>
          </w:p>
        </w:tc>
        <w:tc>
          <w:tcPr>
            <w:tcW w:w="1021" w:type="dxa"/>
          </w:tcPr>
          <w:p w:rsidR="008A7AD1" w:rsidRPr="001B2D2E" w:rsidRDefault="008A7AD1" w:rsidP="005D6194">
            <w:pPr>
              <w:pStyle w:val="FSCtblMRL2"/>
            </w:pPr>
            <w:r w:rsidRPr="001B2D2E">
              <w:rPr>
                <w:lang w:eastAsia="en-GB"/>
              </w:rPr>
              <w:t>0.1</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Fruiting vegetables, cucurbits</w:t>
            </w:r>
          </w:p>
        </w:tc>
        <w:tc>
          <w:tcPr>
            <w:tcW w:w="1021" w:type="dxa"/>
          </w:tcPr>
          <w:p w:rsidR="008A7AD1" w:rsidRPr="001B2D2E" w:rsidRDefault="008A7AD1" w:rsidP="005D6194">
            <w:pPr>
              <w:pStyle w:val="FSCtblMRL2"/>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Fruiting vegetables, other than cucurbits [except peppers]</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Garlic</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Leek</w:t>
            </w:r>
          </w:p>
        </w:tc>
        <w:tc>
          <w:tcPr>
            <w:tcW w:w="1021" w:type="dxa"/>
          </w:tcPr>
          <w:p w:rsidR="008A7AD1" w:rsidRPr="001B2D2E" w:rsidRDefault="008A7AD1" w:rsidP="005D6194">
            <w:pPr>
              <w:pStyle w:val="FSCtblMRL2"/>
            </w:pPr>
            <w:r w:rsidRPr="001B2D2E">
              <w:rPr>
                <w:lang w:eastAsia="en-GB"/>
              </w:rPr>
              <w:t>0.7</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Lentil (dry)</w:t>
            </w:r>
          </w:p>
        </w:tc>
        <w:tc>
          <w:tcPr>
            <w:tcW w:w="1021" w:type="dxa"/>
          </w:tcPr>
          <w:p w:rsidR="008A7AD1" w:rsidRPr="001B2D2E" w:rsidRDefault="008A7AD1" w:rsidP="005D6194">
            <w:pPr>
              <w:pStyle w:val="FSCtblMRL2"/>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pPr>
            <w:r w:rsidRPr="001B2D2E">
              <w:rPr>
                <w:lang w:eastAsia="en-GB"/>
              </w:rPr>
              <w:t>Lettuce, head</w:t>
            </w:r>
          </w:p>
        </w:tc>
        <w:tc>
          <w:tcPr>
            <w:tcW w:w="1021" w:type="dxa"/>
          </w:tcPr>
          <w:p w:rsidR="008A7AD1" w:rsidRPr="001B2D2E" w:rsidRDefault="008A7AD1" w:rsidP="005D6194">
            <w:pPr>
              <w:pStyle w:val="FSCtblMRL2"/>
            </w:pPr>
            <w:r w:rsidRPr="001B2D2E">
              <w:rPr>
                <w:lang w:eastAsia="en-GB"/>
              </w:rPr>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Lettuce, leaf</w:t>
            </w:r>
          </w:p>
        </w:tc>
        <w:tc>
          <w:tcPr>
            <w:tcW w:w="1021" w:type="dxa"/>
          </w:tcPr>
          <w:p w:rsidR="008A7AD1" w:rsidRPr="001B2D2E" w:rsidRDefault="008A7AD1" w:rsidP="005D6194">
            <w:pPr>
              <w:pStyle w:val="FSCtblMRL2"/>
              <w:rPr>
                <w:lang w:val="en-AU"/>
              </w:rPr>
            </w:pPr>
            <w:r w:rsidRPr="001B2D2E">
              <w:rPr>
                <w:lang w:eastAsia="en-GB"/>
              </w:rPr>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Meat (from mammals other than marine mammals) (fat)</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Oats</w:t>
            </w:r>
          </w:p>
        </w:tc>
        <w:tc>
          <w:tcPr>
            <w:tcW w:w="1021" w:type="dxa"/>
          </w:tcPr>
          <w:p w:rsidR="008A7AD1" w:rsidRPr="001B2D2E" w:rsidRDefault="008A7AD1" w:rsidP="005D6194">
            <w:pPr>
              <w:pStyle w:val="FSCtblMRL2"/>
              <w:rPr>
                <w:lang w:val="en-AU"/>
              </w:rPr>
            </w:pPr>
            <w:r w:rsidRPr="001B2D2E">
              <w:rPr>
                <w:lang w:eastAsia="en-GB"/>
              </w:rPr>
              <w:t>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Oilseed [except peanut]</w:t>
            </w:r>
          </w:p>
        </w:tc>
        <w:tc>
          <w:tcPr>
            <w:tcW w:w="1021" w:type="dxa"/>
          </w:tcPr>
          <w:p w:rsidR="008A7AD1" w:rsidRPr="001B2D2E" w:rsidRDefault="008A7AD1" w:rsidP="005D6194">
            <w:pPr>
              <w:pStyle w:val="FSCtblMRL2"/>
              <w:rPr>
                <w:lang w:val="en-AU"/>
              </w:rPr>
            </w:pPr>
            <w:r w:rsidRPr="001B2D2E">
              <w:rPr>
                <w:lang w:eastAsia="en-GB"/>
              </w:rPr>
              <w:t>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Onion, bulb</w:t>
            </w:r>
          </w:p>
        </w:tc>
        <w:tc>
          <w:tcPr>
            <w:tcW w:w="1021" w:type="dxa"/>
          </w:tcPr>
          <w:p w:rsidR="008A7AD1" w:rsidRPr="001B2D2E" w:rsidRDefault="008A7AD1" w:rsidP="005D6194">
            <w:pPr>
              <w:pStyle w:val="FSCtblMRL2"/>
              <w:rPr>
                <w:lang w:val="en-AU"/>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Onion, Welsh</w:t>
            </w:r>
          </w:p>
        </w:tc>
        <w:tc>
          <w:tcPr>
            <w:tcW w:w="1021" w:type="dxa"/>
          </w:tcPr>
          <w:p w:rsidR="008A7AD1" w:rsidRPr="001B2D2E" w:rsidRDefault="008A7AD1" w:rsidP="005D6194">
            <w:pPr>
              <w:pStyle w:val="FSCtblMRL2"/>
              <w:rPr>
                <w:lang w:val="en-AU"/>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Peanut</w:t>
            </w:r>
          </w:p>
        </w:tc>
        <w:tc>
          <w:tcPr>
            <w:tcW w:w="1021" w:type="dxa"/>
          </w:tcPr>
          <w:p w:rsidR="008A7AD1" w:rsidRPr="001B2D2E" w:rsidRDefault="008A7AD1" w:rsidP="005D6194">
            <w:pPr>
              <w:pStyle w:val="FSCtblMRL2"/>
              <w:rPr>
                <w:lang w:val="en-AU"/>
              </w:rPr>
            </w:pPr>
            <w:r w:rsidRPr="001B2D2E">
              <w:rPr>
                <w:lang w:eastAsia="en-GB"/>
              </w:rPr>
              <w:t>0.04</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Peas (dry)</w:t>
            </w:r>
          </w:p>
        </w:tc>
        <w:tc>
          <w:tcPr>
            <w:tcW w:w="1021" w:type="dxa"/>
          </w:tcPr>
          <w:p w:rsidR="008A7AD1" w:rsidRPr="001B2D2E" w:rsidRDefault="008A7AD1" w:rsidP="005D6194">
            <w:pPr>
              <w:pStyle w:val="FSCtblMRL2"/>
              <w:rPr>
                <w:lang w:val="en-AU"/>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Peppers</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Root and tuber vegetables</w:t>
            </w:r>
          </w:p>
        </w:tc>
        <w:tc>
          <w:tcPr>
            <w:tcW w:w="1021" w:type="dxa"/>
          </w:tcPr>
          <w:p w:rsidR="008A7AD1" w:rsidRPr="001B2D2E" w:rsidRDefault="008A7AD1" w:rsidP="005D6194">
            <w:pPr>
              <w:pStyle w:val="FSCtblMRL2"/>
              <w:rPr>
                <w:lang w:val="en-AU"/>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Rucola</w:t>
            </w:r>
          </w:p>
        </w:tc>
        <w:tc>
          <w:tcPr>
            <w:tcW w:w="1021" w:type="dxa"/>
          </w:tcPr>
          <w:p w:rsidR="008A7AD1" w:rsidRPr="001B2D2E" w:rsidRDefault="008A7AD1" w:rsidP="005D6194">
            <w:pPr>
              <w:pStyle w:val="FSCtblMRL2"/>
              <w:rPr>
                <w:lang w:eastAsia="en-GB"/>
              </w:rPr>
            </w:pPr>
            <w:r w:rsidRPr="001B2D2E">
              <w:rPr>
                <w:lang w:eastAsia="en-GB"/>
              </w:rPr>
              <w:t>10</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Rye</w:t>
            </w:r>
          </w:p>
        </w:tc>
        <w:tc>
          <w:tcPr>
            <w:tcW w:w="1021" w:type="dxa"/>
          </w:tcPr>
          <w:p w:rsidR="008A7AD1" w:rsidRPr="001B2D2E" w:rsidRDefault="008A7AD1" w:rsidP="005D6194">
            <w:pPr>
              <w:pStyle w:val="FSCtblMRL2"/>
              <w:rPr>
                <w:lang w:eastAsia="en-GB"/>
              </w:rPr>
            </w:pPr>
            <w:r w:rsidRPr="001B2D2E">
              <w:rPr>
                <w:lang w:eastAsia="en-GB"/>
              </w:rPr>
              <w:t>0.2</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Shallot</w:t>
            </w:r>
          </w:p>
        </w:tc>
        <w:tc>
          <w:tcPr>
            <w:tcW w:w="1021" w:type="dxa"/>
          </w:tcPr>
          <w:p w:rsidR="008A7AD1" w:rsidRPr="001B2D2E" w:rsidRDefault="008A7AD1" w:rsidP="005D6194">
            <w:pPr>
              <w:pStyle w:val="FSCtblMRL2"/>
              <w:rPr>
                <w:lang w:eastAsia="en-GB"/>
              </w:rPr>
            </w:pPr>
            <w:r w:rsidRPr="001B2D2E">
              <w:rPr>
                <w:lang w:eastAsia="en-GB"/>
              </w:rPr>
              <w:t>0.3</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Sorghum</w:t>
            </w:r>
          </w:p>
        </w:tc>
        <w:tc>
          <w:tcPr>
            <w:tcW w:w="1021" w:type="dxa"/>
          </w:tcPr>
          <w:p w:rsidR="008A7AD1" w:rsidRPr="001B2D2E" w:rsidRDefault="008A7AD1" w:rsidP="005D6194">
            <w:pPr>
              <w:pStyle w:val="FSCtblMRL2"/>
              <w:rPr>
                <w:lang w:eastAsia="en-GB"/>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Spinach</w:t>
            </w:r>
          </w:p>
        </w:tc>
        <w:tc>
          <w:tcPr>
            <w:tcW w:w="1021" w:type="dxa"/>
          </w:tcPr>
          <w:p w:rsidR="008A7AD1" w:rsidRPr="001B2D2E" w:rsidRDefault="008A7AD1" w:rsidP="005D6194">
            <w:pPr>
              <w:pStyle w:val="FSCtblMRL2"/>
              <w:rPr>
                <w:lang w:eastAsia="en-GB"/>
              </w:rPr>
            </w:pPr>
            <w:r w:rsidRPr="001B2D2E">
              <w:rPr>
                <w:lang w:eastAsia="en-GB"/>
              </w:rPr>
              <w:t>0.5</w:t>
            </w:r>
          </w:p>
        </w:tc>
      </w:tr>
      <w:tr w:rsidR="008A7AD1" w:rsidRPr="001B2D2E" w:rsidTr="005D6194">
        <w:trPr>
          <w:cantSplit/>
        </w:trPr>
        <w:tc>
          <w:tcPr>
            <w:tcW w:w="3402" w:type="dxa"/>
          </w:tcPr>
          <w:p w:rsidR="008A7AD1" w:rsidRPr="001B2D2E" w:rsidRDefault="008A7AD1" w:rsidP="005D6194">
            <w:pPr>
              <w:pStyle w:val="FSCtblMRL10"/>
              <w:rPr>
                <w:lang w:eastAsia="en-GB"/>
              </w:rPr>
            </w:pPr>
            <w:r w:rsidRPr="001B2D2E">
              <w:rPr>
                <w:lang w:eastAsia="en-GB"/>
              </w:rPr>
              <w:t>Spring onion</w:t>
            </w:r>
          </w:p>
        </w:tc>
        <w:tc>
          <w:tcPr>
            <w:tcW w:w="1021" w:type="dxa"/>
          </w:tcPr>
          <w:p w:rsidR="008A7AD1" w:rsidRPr="001B2D2E" w:rsidRDefault="008A7AD1" w:rsidP="005D6194">
            <w:pPr>
              <w:pStyle w:val="FSCtblMRL2"/>
              <w:rPr>
                <w:lang w:eastAsia="en-GB"/>
              </w:rPr>
            </w:pPr>
            <w:r w:rsidRPr="001B2D2E">
              <w:rPr>
                <w:lang w:eastAsia="en-GB"/>
              </w:rPr>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rPr>
                <w:lang w:eastAsia="en-GB"/>
              </w:rPr>
              <w:t>Triticale</w:t>
            </w:r>
          </w:p>
        </w:tc>
        <w:tc>
          <w:tcPr>
            <w:tcW w:w="1021" w:type="dxa"/>
          </w:tcPr>
          <w:p w:rsidR="008A7AD1" w:rsidRPr="001B2D2E" w:rsidRDefault="008A7AD1" w:rsidP="005D6194">
            <w:pPr>
              <w:pStyle w:val="FSCtblMRL2"/>
              <w:rPr>
                <w:lang w:val="en-AU"/>
              </w:rPr>
            </w:pPr>
            <w:r w:rsidRPr="001B2D2E">
              <w:rPr>
                <w:lang w:eastAsia="en-GB"/>
              </w:rPr>
              <w:t>0.2</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rPr>
                <w:lang w:eastAsia="en-GB"/>
              </w:rPr>
              <w:t>Wheat</w:t>
            </w:r>
          </w:p>
        </w:tc>
        <w:tc>
          <w:tcPr>
            <w:tcW w:w="1021" w:type="dxa"/>
            <w:tcBorders>
              <w:bottom w:val="single" w:sz="4" w:space="0" w:color="auto"/>
            </w:tcBorders>
          </w:tcPr>
          <w:p w:rsidR="008A7AD1" w:rsidRPr="001B2D2E" w:rsidRDefault="008A7AD1" w:rsidP="005D6194">
            <w:pPr>
              <w:pStyle w:val="FSCtblMRL2"/>
              <w:rPr>
                <w:lang w:val="en-AU"/>
              </w:rPr>
            </w:pPr>
            <w:r w:rsidRPr="001B2D2E">
              <w:rPr>
                <w:lang w:eastAsia="en-GB"/>
              </w:rPr>
              <w:t>0.2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Spinetoram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Ethyl-spinosyn-J and Ethyl-spinosyn-L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22</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Spinosad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spinosyn A and spinosyn D</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22</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Tebuconazole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Tebuconazole</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Citrus fruits</w:t>
            </w:r>
          </w:p>
        </w:tc>
        <w:tc>
          <w:tcPr>
            <w:tcW w:w="1021" w:type="dxa"/>
            <w:tcBorders>
              <w:top w:val="single" w:sz="4" w:space="0" w:color="auto"/>
            </w:tcBorders>
          </w:tcPr>
          <w:p w:rsidR="008A7AD1" w:rsidRPr="001B2D2E" w:rsidRDefault="008A7AD1" w:rsidP="005D6194">
            <w:pPr>
              <w:pStyle w:val="FSCtblMRL2"/>
              <w:rPr>
                <w:lang w:val="en-AU"/>
              </w:rPr>
            </w:pPr>
            <w:r w:rsidRPr="001B2D2E">
              <w:t>T0.05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 xml:space="preserve">Hops, dry </w:t>
            </w:r>
          </w:p>
        </w:tc>
        <w:tc>
          <w:tcPr>
            <w:tcW w:w="1021" w:type="dxa"/>
            <w:tcBorders>
              <w:bottom w:val="single" w:sz="4" w:space="0" w:color="auto"/>
            </w:tcBorders>
          </w:tcPr>
          <w:p w:rsidR="008A7AD1" w:rsidRPr="001B2D2E" w:rsidRDefault="008A7AD1" w:rsidP="005D6194">
            <w:pPr>
              <w:pStyle w:val="FSCtblMRL2"/>
              <w:rPr>
                <w:lang w:val="en-AU"/>
              </w:rPr>
            </w:pPr>
            <w:r w:rsidRPr="001B2D2E">
              <w:t>40</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Thiamethoxam</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Thiamethoxam</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rPr>
                <w:iCs/>
              </w:rPr>
              <w:t>Permitted residue—commodities of animal origin</w:t>
            </w:r>
            <w:r w:rsidRPr="001B2D2E">
              <w:t>:  Sum of thiamethoxam and N-(2-chloro-thiazol-5-ylmethyl)-N′-methyl-N′-nitro-guanidine, expressed as thiamethoxam</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Hops, dry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0.1</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Thiophanate-methyl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Sum of thiophanate-methyl and 2-aminobenzimidazole,expressed as thiophanate-methyl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Apricot</w:t>
            </w:r>
          </w:p>
        </w:tc>
        <w:tc>
          <w:tcPr>
            <w:tcW w:w="1021" w:type="dxa"/>
            <w:tcBorders>
              <w:top w:val="single" w:sz="4" w:space="0" w:color="auto"/>
            </w:tcBorders>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 xml:space="preserve">Plums </w:t>
            </w:r>
          </w:p>
        </w:tc>
        <w:tc>
          <w:tcPr>
            <w:tcW w:w="1021" w:type="dxa"/>
            <w:tcBorders>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Triadimefon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Sum of triadimefon and triadimenol, expressed as triadimefon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32A55">
              <w:rPr>
                <w:i w:val="0"/>
              </w:rPr>
              <w:t xml:space="preserve">see also </w:t>
            </w:r>
            <w:r w:rsidRPr="001B2D2E">
              <w:t>Triadimenol</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w:t>
            </w:r>
            <w:r>
              <w:t>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Triadimenol</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  Triadimenol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32A55">
              <w:rPr>
                <w:i w:val="0"/>
              </w:rPr>
              <w:t xml:space="preserve">see also </w:t>
            </w:r>
            <w:r w:rsidRPr="001B2D2E">
              <w:t>Triadimefon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Strawberr</w:t>
            </w:r>
            <w:r>
              <w:t>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0.5</w:t>
            </w:r>
          </w:p>
        </w:tc>
      </w:tr>
    </w:tbl>
    <w:p w:rsidR="008A7AD1" w:rsidRDefault="008A7AD1" w:rsidP="008A7AD1">
      <w:pPr>
        <w:pStyle w:val="FSCDraftingitem"/>
        <w:sectPr w:rsidR="008A7AD1" w:rsidSect="00533C87">
          <w:type w:val="continuous"/>
          <w:pgSz w:w="11906" w:h="16838" w:code="9"/>
          <w:pgMar w:top="1418" w:right="1418" w:bottom="1418" w:left="1418" w:header="709" w:footer="709" w:gutter="0"/>
          <w:cols w:num="2" w:space="397"/>
          <w:docGrid w:linePitch="360"/>
        </w:sectPr>
      </w:pPr>
    </w:p>
    <w:p w:rsidR="008A7AD1" w:rsidRDefault="008A7AD1" w:rsidP="008A7AD1">
      <w:pPr>
        <w:pStyle w:val="FSCDraftingitem"/>
        <w:sectPr w:rsidR="008A7AD1" w:rsidSect="00533C87">
          <w:type w:val="continuous"/>
          <w:pgSz w:w="11906" w:h="16838" w:code="9"/>
          <w:pgMar w:top="1418" w:right="1418" w:bottom="1418" w:left="1418" w:header="709" w:footer="709" w:gutter="0"/>
          <w:cols w:space="397"/>
          <w:docGrid w:linePitch="360"/>
        </w:sectPr>
      </w:pPr>
      <w:r w:rsidRPr="001B2D2E">
        <w:lastRenderedPageBreak/>
        <w:t>[</w:t>
      </w:r>
      <w:r>
        <w:t>1.</w:t>
      </w:r>
      <w:r w:rsidRPr="001B2D2E">
        <w:t>6]</w:t>
      </w:r>
      <w:r w:rsidRPr="001B2D2E">
        <w:tab/>
        <w:t xml:space="preserve">omitting </w:t>
      </w:r>
      <w:r>
        <w:t>from</w:t>
      </w:r>
      <w:r w:rsidRPr="001B2D2E">
        <w:t xml:space="preserve"> each of the following chemicals, the maximum residue limit for the food and substituting</w:t>
      </w: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lastRenderedPageBreak/>
              <w:t>Agvet chemical:  Boscalid</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Boscalid</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boscalid, 2-chloro-N-(4′-chloro-5-hydroxybiphenyl-2-yl) nicotinamide and the glucuronide conjugate of 2-chloro-N-(4′-chloro-5-hydroxybiphenyl-2-yl) nicotinamide, expressed as boscalid equivalents</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Fruiting vegetables, cucurbits</w:t>
            </w:r>
          </w:p>
        </w:tc>
        <w:tc>
          <w:tcPr>
            <w:tcW w:w="1021" w:type="dxa"/>
            <w:tcBorders>
              <w:top w:val="single" w:sz="4" w:space="0" w:color="auto"/>
            </w:tcBorders>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Hops, dry</w:t>
            </w:r>
          </w:p>
        </w:tc>
        <w:tc>
          <w:tcPr>
            <w:tcW w:w="1021" w:type="dxa"/>
          </w:tcPr>
          <w:p w:rsidR="008A7AD1" w:rsidRPr="001B2D2E" w:rsidRDefault="008A7AD1" w:rsidP="005D6194">
            <w:pPr>
              <w:pStyle w:val="FSCtblMRL2"/>
              <w:rPr>
                <w:lang w:val="en-AU"/>
              </w:rPr>
            </w:pPr>
            <w:r w:rsidRPr="001B2D2E">
              <w:t>60</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Leafy vegetables</w:t>
            </w:r>
          </w:p>
        </w:tc>
        <w:tc>
          <w:tcPr>
            <w:tcW w:w="1021" w:type="dxa"/>
            <w:tcBorders>
              <w:bottom w:val="single" w:sz="4" w:space="0" w:color="auto"/>
            </w:tcBorders>
          </w:tcPr>
          <w:p w:rsidR="008A7AD1" w:rsidRPr="001B2D2E" w:rsidRDefault="008A7AD1" w:rsidP="005D6194">
            <w:pPr>
              <w:pStyle w:val="FSCtblMRL2"/>
              <w:rPr>
                <w:lang w:val="en-AU"/>
              </w:rPr>
            </w:pPr>
            <w:r w:rsidRPr="001B2D2E">
              <w:t>40</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Carbaryl</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Carbaryl</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Avocado</w:t>
            </w:r>
          </w:p>
        </w:tc>
        <w:tc>
          <w:tcPr>
            <w:tcW w:w="1021" w:type="dxa"/>
            <w:tcBorders>
              <w:top w:val="single" w:sz="4" w:space="0" w:color="auto"/>
            </w:tcBorders>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Edible offal (mammalian)</w:t>
            </w:r>
          </w:p>
        </w:tc>
        <w:tc>
          <w:tcPr>
            <w:tcW w:w="1021" w:type="dxa"/>
          </w:tcPr>
          <w:p w:rsidR="008A7AD1" w:rsidRPr="001B2D2E" w:rsidRDefault="008A7AD1" w:rsidP="005D6194">
            <w:pPr>
              <w:pStyle w:val="FSCtblMRL2"/>
              <w:rPr>
                <w:lang w:val="en-AU"/>
              </w:rPr>
            </w:pPr>
            <w:r w:rsidRPr="001B2D2E">
              <w:t>3</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Eggs</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Feijoa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Fruiting vegetables, cucurbits</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Grapes</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Guava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Jaboticaba</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Jackfruit</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Litchi</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Longan</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Mango</w:t>
            </w:r>
          </w:p>
        </w:tc>
        <w:tc>
          <w:tcPr>
            <w:tcW w:w="1021" w:type="dxa"/>
          </w:tcPr>
          <w:p w:rsidR="008A7AD1" w:rsidRPr="001B2D2E" w:rsidRDefault="008A7AD1" w:rsidP="005D6194">
            <w:pPr>
              <w:pStyle w:val="FSCtblMRL2"/>
              <w:rPr>
                <w:lang w:val="en-AU"/>
              </w:rPr>
            </w:pPr>
            <w:r w:rsidRPr="001B2D2E">
              <w:t>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Meat (mammalian)</w:t>
            </w:r>
          </w:p>
        </w:tc>
        <w:tc>
          <w:tcPr>
            <w:tcW w:w="1021" w:type="dxa"/>
          </w:tcPr>
          <w:p w:rsidR="008A7AD1" w:rsidRPr="001B2D2E" w:rsidRDefault="008A7AD1" w:rsidP="005D6194">
            <w:pPr>
              <w:pStyle w:val="FSCtblMRL2"/>
              <w:rPr>
                <w:lang w:val="en-AU"/>
              </w:rPr>
            </w:pPr>
            <w:r w:rsidRPr="001B2D2E">
              <w:t>0.07</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Milks</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Pome fruits</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Potato</w:t>
            </w:r>
          </w:p>
        </w:tc>
        <w:tc>
          <w:tcPr>
            <w:tcW w:w="1021" w:type="dxa"/>
          </w:tcPr>
          <w:p w:rsidR="008A7AD1" w:rsidRPr="001B2D2E" w:rsidRDefault="008A7AD1" w:rsidP="005D6194">
            <w:pPr>
              <w:pStyle w:val="FSCtblMRL2"/>
              <w:rPr>
                <w:lang w:val="en-AU"/>
              </w:rPr>
            </w:pPr>
            <w:r w:rsidRPr="001B2D2E">
              <w:t>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Poultry, edible offal of</w:t>
            </w:r>
          </w:p>
        </w:tc>
        <w:tc>
          <w:tcPr>
            <w:tcW w:w="1021" w:type="dxa"/>
          </w:tcPr>
          <w:p w:rsidR="008A7AD1" w:rsidRPr="001B2D2E" w:rsidRDefault="008A7AD1" w:rsidP="005D6194">
            <w:pPr>
              <w:pStyle w:val="FSCtblMRL2"/>
              <w:rPr>
                <w:lang w:val="en-AU"/>
              </w:rPr>
            </w:pPr>
            <w:r w:rsidRPr="001B2D2E">
              <w:t>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Poultry meat</w:t>
            </w:r>
          </w:p>
        </w:tc>
        <w:tc>
          <w:tcPr>
            <w:tcW w:w="1021" w:type="dxa"/>
          </w:tcPr>
          <w:p w:rsidR="008A7AD1" w:rsidRPr="001B2D2E" w:rsidRDefault="008A7AD1" w:rsidP="005D6194">
            <w:pPr>
              <w:pStyle w:val="FSCtblMRL2"/>
              <w:rPr>
                <w:lang w:val="en-AU"/>
              </w:rPr>
            </w:pPr>
            <w:r w:rsidRPr="001B2D2E">
              <w:t>*0.02</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Rambutan</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Raspberries, red, black</w:t>
            </w:r>
          </w:p>
        </w:tc>
        <w:tc>
          <w:tcPr>
            <w:tcW w:w="1021" w:type="dxa"/>
          </w:tcPr>
          <w:p w:rsidR="008A7AD1" w:rsidRPr="001B2D2E" w:rsidRDefault="008A7AD1" w:rsidP="005D6194">
            <w:pPr>
              <w:pStyle w:val="FSCtblMRL2"/>
              <w:rPr>
                <w:lang w:val="en-AU"/>
              </w:rPr>
            </w:pPr>
            <w:r w:rsidRPr="001B2D2E">
              <w:t>15</w:t>
            </w:r>
          </w:p>
        </w:tc>
      </w:tr>
      <w:tr w:rsidR="008A7AD1" w:rsidRPr="001B2D2E" w:rsidTr="005D6194">
        <w:trPr>
          <w:cantSplit/>
        </w:trPr>
        <w:tc>
          <w:tcPr>
            <w:tcW w:w="3402" w:type="dxa"/>
          </w:tcPr>
          <w:p w:rsidR="008A7AD1" w:rsidRPr="001B2D2E" w:rsidRDefault="008A7AD1" w:rsidP="005D6194">
            <w:pPr>
              <w:pStyle w:val="FSCtblMRL10"/>
              <w:rPr>
                <w:lang w:val="en-AU"/>
              </w:rPr>
            </w:pPr>
            <w:r w:rsidRPr="001B2D2E">
              <w:t>Strawberry</w:t>
            </w:r>
          </w:p>
        </w:tc>
        <w:tc>
          <w:tcPr>
            <w:tcW w:w="1021" w:type="dxa"/>
          </w:tcPr>
          <w:p w:rsidR="008A7AD1" w:rsidRPr="001B2D2E" w:rsidRDefault="008A7AD1" w:rsidP="005D6194">
            <w:pPr>
              <w:pStyle w:val="FSCtblMRL2"/>
              <w:rPr>
                <w:lang w:val="en-AU"/>
              </w:rPr>
            </w:pPr>
            <w:r w:rsidRPr="001B2D2E">
              <w:t>*0.01</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Wheat bran, unprocessed</w:t>
            </w:r>
          </w:p>
        </w:tc>
        <w:tc>
          <w:tcPr>
            <w:tcW w:w="1021" w:type="dxa"/>
            <w:tcBorders>
              <w:bottom w:val="single" w:sz="4" w:space="0" w:color="auto"/>
            </w:tcBorders>
          </w:tcPr>
          <w:p w:rsidR="008A7AD1" w:rsidRPr="001B2D2E" w:rsidRDefault="008A7AD1" w:rsidP="005D6194">
            <w:pPr>
              <w:pStyle w:val="FSCtblMRL2"/>
              <w:rPr>
                <w:lang w:val="en-AU"/>
              </w:rPr>
            </w:pPr>
            <w:r w:rsidRPr="001B2D2E">
              <w:t>10</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Chlorantraniliprole</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B254E8">
              <w:t>Permitted residue:</w:t>
            </w:r>
            <w:r>
              <w:t xml:space="preserve">  </w:t>
            </w:r>
            <w:r w:rsidRPr="00B254E8">
              <w:t>Plant commodities and animal commodities other than milk: Chlorantraniliprole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B254E8">
              <w:t xml:space="preserve">Milk: </w:t>
            </w:r>
            <w:r>
              <w:t xml:space="preserve"> </w:t>
            </w:r>
            <w:r w:rsidRPr="00B254E8">
              <w:t>Sum of chlorantraniliprole, 3-bromo-</w:t>
            </w:r>
            <w:r w:rsidRPr="0043464D">
              <w:rPr>
                <w:i w:val="0"/>
              </w:rPr>
              <w:t>N</w:t>
            </w:r>
            <w:r w:rsidRPr="00B254E8">
              <w:t>-[4-chloro-2-(hydroxymethyl)-6-[(methylamino)carbonyl]phenyl]-1-(3-chloro-2-pyridinyl)-1</w:t>
            </w:r>
            <w:r w:rsidRPr="0043464D">
              <w:rPr>
                <w:i w:val="0"/>
              </w:rPr>
              <w:t>H</w:t>
            </w:r>
            <w:r w:rsidRPr="00B254E8">
              <w:t>-pyrazole-5-carboxamide, and 3-bromo-</w:t>
            </w:r>
            <w:r w:rsidRPr="0043464D">
              <w:rPr>
                <w:i w:val="0"/>
              </w:rPr>
              <w:t>N</w:t>
            </w:r>
            <w:r w:rsidRPr="00B254E8">
              <w:t>-[4-chloro-2-(hydroxymethyl)-6-[[((hydroxymethyl)amino)carbonyl]phenyl]-1-(3-chloro-2-pyridinyl)-1</w:t>
            </w:r>
            <w:r w:rsidRPr="0043464D">
              <w:rPr>
                <w:i w:val="0"/>
              </w:rPr>
              <w:t>H</w:t>
            </w:r>
            <w:r w:rsidRPr="00B254E8">
              <w:t>-pyrazole-5-carboxamide, expressed as chlorantraniliprole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Pome fruits</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1.2</w:t>
            </w:r>
          </w:p>
        </w:tc>
      </w:tr>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Clothianidin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  Clothianidin</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Cranberry</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0.07</w:t>
            </w:r>
          </w:p>
        </w:tc>
      </w:tr>
    </w:tbl>
    <w:p w:rsidR="008A7AD1" w:rsidRPr="001B2D2E" w:rsidRDefault="008A7AD1" w:rsidP="008A7AD1">
      <w:pPr>
        <w:pStyle w:val="FSCDraftingitem"/>
        <w:rPr>
          <w:rFonts w:cs="Arial"/>
          <w:iCs/>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 xml:space="preserve">Agvet chemical:  </w:t>
            </w:r>
            <w:r w:rsidRPr="001B2D2E">
              <w:rPr>
                <w:bCs/>
                <w:lang w:val="en-AU"/>
              </w:rPr>
              <w:t>Fenpyrazamine</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keepNext/>
              <w:keepLines/>
              <w:spacing w:before="60" w:after="60"/>
              <w:rPr>
                <w:rFonts w:cs="Arial"/>
                <w:i/>
                <w:sz w:val="18"/>
                <w:lang w:eastAsia="en-AU"/>
              </w:rPr>
            </w:pPr>
            <w:r w:rsidRPr="001B2D2E">
              <w:rPr>
                <w:rFonts w:cs="Arial"/>
                <w:i/>
                <w:sz w:val="18"/>
                <w:szCs w:val="22"/>
                <w:lang w:eastAsia="en-AU" w:bidi="ar-SA"/>
              </w:rPr>
              <w:t xml:space="preserve">Permitted residue:  </w:t>
            </w:r>
            <w:r w:rsidRPr="001B2D2E">
              <w:rPr>
                <w:rFonts w:cs="Arial"/>
                <w:i/>
                <w:iCs/>
                <w:sz w:val="18"/>
                <w:szCs w:val="20"/>
                <w:lang w:bidi="ar-SA"/>
              </w:rPr>
              <w:t>Fenpyrazamine</w:t>
            </w:r>
          </w:p>
        </w:tc>
      </w:tr>
      <w:tr w:rsidR="008A7AD1" w:rsidRPr="001B2D2E" w:rsidTr="005D6194">
        <w:trPr>
          <w:cantSplit/>
        </w:trPr>
        <w:tc>
          <w:tcPr>
            <w:tcW w:w="3402" w:type="dxa"/>
            <w:tcBorders>
              <w:top w:val="single" w:sz="4" w:space="0" w:color="auto"/>
              <w:bottom w:val="single" w:sz="4" w:space="0" w:color="auto"/>
            </w:tcBorders>
          </w:tcPr>
          <w:p w:rsidR="008A7AD1" w:rsidRPr="001B2D2E" w:rsidRDefault="008A7AD1" w:rsidP="005D6194">
            <w:pPr>
              <w:pStyle w:val="FSCtblMRL10"/>
              <w:rPr>
                <w:lang w:val="en-AU"/>
              </w:rPr>
            </w:pPr>
            <w:r w:rsidRPr="001B2D2E">
              <w:t xml:space="preserve">Table grapes </w:t>
            </w:r>
          </w:p>
        </w:tc>
        <w:tc>
          <w:tcPr>
            <w:tcW w:w="1021" w:type="dxa"/>
            <w:tcBorders>
              <w:top w:val="single" w:sz="4" w:space="0" w:color="auto"/>
              <w:bottom w:val="single" w:sz="4" w:space="0" w:color="auto"/>
            </w:tcBorders>
          </w:tcPr>
          <w:p w:rsidR="008A7AD1" w:rsidRPr="001B2D2E" w:rsidRDefault="008A7AD1" w:rsidP="005D6194">
            <w:pPr>
              <w:pStyle w:val="FSCtblMRL2"/>
              <w:rPr>
                <w:lang w:val="en-AU"/>
              </w:rPr>
            </w:pPr>
            <w:r w:rsidRPr="001B2D2E">
              <w:t>3</w:t>
            </w:r>
          </w:p>
        </w:tc>
      </w:tr>
    </w:tbl>
    <w:p w:rsidR="008A7AD1" w:rsidRPr="0055364B" w:rsidRDefault="008A7AD1" w:rsidP="008A7AD1">
      <w:pPr>
        <w:pStyle w:val="FSCDraftingitem"/>
        <w:rPr>
          <w:rFonts w:cs="Arial"/>
        </w:rPr>
      </w:pP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8A7AD1" w:rsidRPr="0055364B" w:rsidTr="005D6194">
        <w:trPr>
          <w:cantSplit/>
        </w:trPr>
        <w:tc>
          <w:tcPr>
            <w:tcW w:w="4422" w:type="dxa"/>
            <w:gridSpan w:val="2"/>
            <w:tcBorders>
              <w:top w:val="single" w:sz="4" w:space="0" w:color="auto"/>
            </w:tcBorders>
            <w:shd w:val="clear" w:color="auto" w:fill="auto"/>
          </w:tcPr>
          <w:p w:rsidR="008A7AD1" w:rsidRPr="0055364B" w:rsidRDefault="008A7AD1" w:rsidP="005D6194">
            <w:pPr>
              <w:pStyle w:val="FSCtblh3"/>
            </w:pPr>
            <w:r w:rsidRPr="0055364B">
              <w:t>Agvet chemical:  Metrafenone</w:t>
            </w:r>
          </w:p>
        </w:tc>
      </w:tr>
      <w:tr w:rsidR="008A7AD1" w:rsidRPr="0055364B" w:rsidTr="005D6194">
        <w:trPr>
          <w:cantSplit/>
        </w:trPr>
        <w:tc>
          <w:tcPr>
            <w:tcW w:w="4422" w:type="dxa"/>
            <w:gridSpan w:val="2"/>
            <w:tcBorders>
              <w:bottom w:val="single" w:sz="4" w:space="0" w:color="auto"/>
            </w:tcBorders>
            <w:shd w:val="clear" w:color="auto" w:fill="auto"/>
          </w:tcPr>
          <w:p w:rsidR="008A7AD1" w:rsidRPr="00C87B01" w:rsidRDefault="008A7AD1" w:rsidP="005D6194">
            <w:pPr>
              <w:pStyle w:val="FSCtblh4"/>
            </w:pPr>
            <w:r w:rsidRPr="00C87B01">
              <w:t>Permitted residue:  Metrafenone</w:t>
            </w:r>
          </w:p>
        </w:tc>
      </w:tr>
      <w:tr w:rsidR="008A7AD1" w:rsidRPr="0055364B" w:rsidTr="005D6194">
        <w:trPr>
          <w:cantSplit/>
        </w:trPr>
        <w:tc>
          <w:tcPr>
            <w:tcW w:w="3402" w:type="dxa"/>
            <w:tcBorders>
              <w:bottom w:val="single" w:sz="4" w:space="0" w:color="auto"/>
            </w:tcBorders>
          </w:tcPr>
          <w:p w:rsidR="008A7AD1" w:rsidRPr="00C87B01" w:rsidRDefault="008A7AD1" w:rsidP="005D6194">
            <w:pPr>
              <w:pStyle w:val="FSCtblMRL10"/>
            </w:pPr>
            <w:r w:rsidRPr="00C87B01">
              <w:rPr>
                <w:szCs w:val="18"/>
              </w:rPr>
              <w:t>Dried grapes (currants, raisins and sultanas)</w:t>
            </w:r>
          </w:p>
        </w:tc>
        <w:tc>
          <w:tcPr>
            <w:tcW w:w="1020" w:type="dxa"/>
            <w:tcBorders>
              <w:bottom w:val="single" w:sz="4" w:space="0" w:color="auto"/>
            </w:tcBorders>
          </w:tcPr>
          <w:p w:rsidR="008A7AD1" w:rsidRPr="00C87B01" w:rsidRDefault="008A7AD1" w:rsidP="005D6194">
            <w:pPr>
              <w:pStyle w:val="FSCtblMRL2"/>
            </w:pPr>
            <w:r w:rsidRPr="00C87B01">
              <w:t>17</w:t>
            </w:r>
          </w:p>
        </w:tc>
      </w:tr>
    </w:tbl>
    <w:p w:rsidR="008A7AD1" w:rsidRPr="001B2D2E" w:rsidRDefault="008A7AD1" w:rsidP="008A7AD1">
      <w:pPr>
        <w:pStyle w:val="FSCDraftingitem"/>
        <w:rPr>
          <w:rFonts w:cs="Arial"/>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8A7AD1" w:rsidRPr="001B2D2E" w:rsidTr="005D6194">
        <w:trPr>
          <w:cantSplit/>
        </w:trPr>
        <w:tc>
          <w:tcPr>
            <w:tcW w:w="4423" w:type="dxa"/>
            <w:gridSpan w:val="2"/>
            <w:tcBorders>
              <w:top w:val="single" w:sz="4" w:space="0" w:color="auto"/>
            </w:tcBorders>
            <w:shd w:val="clear" w:color="auto" w:fill="auto"/>
          </w:tcPr>
          <w:p w:rsidR="008A7AD1" w:rsidRPr="001B2D2E" w:rsidRDefault="008A7AD1" w:rsidP="005D6194">
            <w:pPr>
              <w:pStyle w:val="FSCtblh3"/>
            </w:pPr>
            <w:r w:rsidRPr="001B2D2E">
              <w:t>Agvet chemical:  Pyraclostrobin</w:t>
            </w:r>
          </w:p>
        </w:tc>
      </w:tr>
      <w:tr w:rsidR="008A7AD1" w:rsidRPr="001B2D2E" w:rsidTr="005D6194">
        <w:trPr>
          <w:cantSplit/>
        </w:trPr>
        <w:tc>
          <w:tcPr>
            <w:tcW w:w="4423" w:type="dxa"/>
            <w:gridSpan w:val="2"/>
            <w:shd w:val="clear" w:color="auto" w:fill="auto"/>
          </w:tcPr>
          <w:p w:rsidR="008A7AD1" w:rsidRPr="001B2D2E" w:rsidRDefault="008A7AD1" w:rsidP="005D6194">
            <w:pPr>
              <w:pStyle w:val="FSCtblh4"/>
            </w:pPr>
            <w:r w:rsidRPr="001B2D2E">
              <w:t>Permitted residue—commodities of plant origin:  Pyraclostrobin</w:t>
            </w:r>
          </w:p>
        </w:tc>
      </w:tr>
      <w:tr w:rsidR="008A7AD1" w:rsidRPr="001B2D2E" w:rsidTr="005D6194">
        <w:trPr>
          <w:cantSplit/>
        </w:trPr>
        <w:tc>
          <w:tcPr>
            <w:tcW w:w="4423" w:type="dxa"/>
            <w:gridSpan w:val="2"/>
            <w:tcBorders>
              <w:bottom w:val="single" w:sz="4" w:space="0" w:color="auto"/>
            </w:tcBorders>
            <w:shd w:val="clear" w:color="auto" w:fill="auto"/>
          </w:tcPr>
          <w:p w:rsidR="008A7AD1" w:rsidRPr="001B2D2E" w:rsidRDefault="008A7AD1" w:rsidP="005D6194">
            <w:pPr>
              <w:pStyle w:val="FSCtblh4"/>
            </w:pPr>
            <w:r w:rsidRPr="001B2D2E">
              <w:t>Permitted residue—commodities of animal origin:  Sum of pyraclostrobin and metabolites hydrolysed to 1-(4-chloro-phenyl)-1H-pyrazol-3-ol, expressed as pyraclostrobin</w:t>
            </w:r>
          </w:p>
        </w:tc>
      </w:tr>
      <w:tr w:rsidR="008A7AD1" w:rsidRPr="001B2D2E" w:rsidTr="005D6194">
        <w:trPr>
          <w:cantSplit/>
        </w:trPr>
        <w:tc>
          <w:tcPr>
            <w:tcW w:w="3402" w:type="dxa"/>
            <w:tcBorders>
              <w:top w:val="single" w:sz="4" w:space="0" w:color="auto"/>
            </w:tcBorders>
          </w:tcPr>
          <w:p w:rsidR="008A7AD1" w:rsidRPr="001B2D2E" w:rsidRDefault="008A7AD1" w:rsidP="005D6194">
            <w:pPr>
              <w:pStyle w:val="FSCtblMRL10"/>
              <w:rPr>
                <w:lang w:val="en-AU"/>
              </w:rPr>
            </w:pPr>
            <w:r w:rsidRPr="001B2D2E">
              <w:t>Cherries</w:t>
            </w:r>
          </w:p>
        </w:tc>
        <w:tc>
          <w:tcPr>
            <w:tcW w:w="1021" w:type="dxa"/>
            <w:tcBorders>
              <w:top w:val="single" w:sz="4" w:space="0" w:color="auto"/>
            </w:tcBorders>
          </w:tcPr>
          <w:p w:rsidR="008A7AD1" w:rsidRPr="001B2D2E" w:rsidRDefault="008A7AD1" w:rsidP="005D6194">
            <w:pPr>
              <w:pStyle w:val="FSCtblMRL2"/>
              <w:rPr>
                <w:lang w:val="en-AU"/>
              </w:rPr>
            </w:pPr>
            <w:r w:rsidRPr="001B2D2E">
              <w:rPr>
                <w:lang w:eastAsia="en-GB"/>
              </w:rPr>
              <w:t>3</w:t>
            </w:r>
          </w:p>
        </w:tc>
      </w:tr>
      <w:tr w:rsidR="008A7AD1" w:rsidRPr="001B2D2E" w:rsidTr="005D6194">
        <w:trPr>
          <w:cantSplit/>
        </w:trPr>
        <w:tc>
          <w:tcPr>
            <w:tcW w:w="3402" w:type="dxa"/>
            <w:tcBorders>
              <w:bottom w:val="single" w:sz="4" w:space="0" w:color="auto"/>
            </w:tcBorders>
          </w:tcPr>
          <w:p w:rsidR="008A7AD1" w:rsidRPr="001B2D2E" w:rsidRDefault="008A7AD1" w:rsidP="005D6194">
            <w:pPr>
              <w:pStyle w:val="FSCtblMRL10"/>
              <w:rPr>
                <w:lang w:val="en-AU"/>
              </w:rPr>
            </w:pPr>
            <w:r w:rsidRPr="001B2D2E">
              <w:t>Milks</w:t>
            </w:r>
          </w:p>
        </w:tc>
        <w:tc>
          <w:tcPr>
            <w:tcW w:w="1021" w:type="dxa"/>
            <w:tcBorders>
              <w:bottom w:val="single" w:sz="4" w:space="0" w:color="auto"/>
            </w:tcBorders>
          </w:tcPr>
          <w:p w:rsidR="008A7AD1" w:rsidRPr="001B2D2E" w:rsidRDefault="008A7AD1" w:rsidP="005D6194">
            <w:pPr>
              <w:pStyle w:val="FSCtblMRL2"/>
              <w:rPr>
                <w:lang w:val="en-AU"/>
              </w:rPr>
            </w:pPr>
            <w:r w:rsidRPr="001B2D2E">
              <w:rPr>
                <w:lang w:eastAsia="en-GB"/>
              </w:rPr>
              <w:t>0.03</w:t>
            </w:r>
          </w:p>
        </w:tc>
      </w:tr>
      <w:bookmarkEnd w:id="106"/>
      <w:bookmarkEnd w:id="107"/>
      <w:bookmarkEnd w:id="108"/>
      <w:bookmarkEnd w:id="109"/>
      <w:bookmarkEnd w:id="110"/>
      <w:bookmarkEnd w:id="111"/>
      <w:bookmarkEnd w:id="112"/>
    </w:tbl>
    <w:p w:rsidR="008A7AD1" w:rsidRPr="00533C87" w:rsidRDefault="008A7AD1" w:rsidP="00533C87">
      <w:pPr>
        <w:pStyle w:val="FSCDraftingitem"/>
      </w:pPr>
    </w:p>
    <w:sectPr w:rsidR="008A7AD1" w:rsidRPr="00533C87" w:rsidSect="00A92990">
      <w:footerReference w:type="default" r:id="rId18"/>
      <w:pgSz w:w="11906" w:h="16838" w:code="9"/>
      <w:pgMar w:top="1440" w:right="1440" w:bottom="1440" w:left="1440" w:header="709" w:footer="709"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B2" w:rsidRDefault="00CF0CB2">
      <w:r>
        <w:separator/>
      </w:r>
    </w:p>
  </w:endnote>
  <w:endnote w:type="continuationSeparator" w:id="0">
    <w:p w:rsidR="00CF0CB2" w:rsidRDefault="00CF0CB2">
      <w:r>
        <w:continuationSeparator/>
      </w:r>
    </w:p>
  </w:endnote>
  <w:endnote w:type="continuationNotice" w:id="1">
    <w:p w:rsidR="00CF0CB2" w:rsidRDefault="00CF0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32" w:rsidRDefault="00287C3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C32" w:rsidRDefault="00287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287C32" w:rsidRDefault="00287C32" w:rsidP="00A671E6">
        <w:pPr>
          <w:pStyle w:val="Footer"/>
          <w:jc w:val="center"/>
        </w:pPr>
        <w:r>
          <w:fldChar w:fldCharType="begin"/>
        </w:r>
        <w:r>
          <w:instrText xml:space="preserve"> PAGE   \* MERGEFORMAT </w:instrText>
        </w:r>
        <w:r>
          <w:fldChar w:fldCharType="separate"/>
        </w:r>
        <w:r w:rsidR="007D25E2">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E2" w:rsidRDefault="007D25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952979"/>
      <w:docPartObj>
        <w:docPartGallery w:val="Page Numbers (Bottom of Page)"/>
        <w:docPartUnique/>
      </w:docPartObj>
    </w:sdtPr>
    <w:sdtEndPr>
      <w:rPr>
        <w:noProof/>
      </w:rPr>
    </w:sdtEndPr>
    <w:sdtContent>
      <w:p w:rsidR="00A92990" w:rsidRDefault="00A92990" w:rsidP="00A671E6">
        <w:pPr>
          <w:pStyle w:val="Footer"/>
          <w:jc w:val="center"/>
        </w:pPr>
        <w:r>
          <w:fldChar w:fldCharType="begin"/>
        </w:r>
        <w:r>
          <w:instrText xml:space="preserve"> PAGE   \* MERGEFORMAT </w:instrText>
        </w:r>
        <w:r>
          <w:fldChar w:fldCharType="separate"/>
        </w:r>
        <w:r w:rsidR="007D25E2">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B2" w:rsidRDefault="00CF0CB2">
      <w:r>
        <w:separator/>
      </w:r>
    </w:p>
  </w:footnote>
  <w:footnote w:type="continuationSeparator" w:id="0">
    <w:p w:rsidR="00CF0CB2" w:rsidRDefault="00CF0CB2">
      <w:r>
        <w:continuationSeparator/>
      </w:r>
    </w:p>
  </w:footnote>
  <w:footnote w:type="continuationNotice" w:id="1">
    <w:p w:rsidR="00CF0CB2" w:rsidRDefault="00CF0CB2"/>
  </w:footnote>
  <w:footnote w:id="2">
    <w:p w:rsidR="00287C32" w:rsidRPr="00B31F2C" w:rsidRDefault="00287C32" w:rsidP="00952A3C">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lists MRLs for agvet chemicals in agricultural produce entering the food chain in Australia. This can be accessed via the APVMA website at </w:t>
      </w:r>
      <w:hyperlink r:id="rId1" w:history="1">
        <w:r w:rsidRPr="00C354EB">
          <w:rPr>
            <w:rStyle w:val="Hyperlink"/>
            <w:sz w:val="18"/>
            <w:szCs w:val="18"/>
            <w:lang w:val="en-AU"/>
          </w:rPr>
          <w:t>http://apvma.gov.au/node/10806</w:t>
        </w:r>
      </w:hyperlink>
      <w:r>
        <w:rPr>
          <w:sz w:val="18"/>
          <w:szCs w:val="18"/>
          <w:lang w:val="en-AU"/>
        </w:rPr>
        <w:t>.</w:t>
      </w:r>
    </w:p>
  </w:footnote>
  <w:footnote w:id="3">
    <w:p w:rsidR="00287C32" w:rsidRPr="000D499D" w:rsidRDefault="00287C32" w:rsidP="000D499D">
      <w:pPr>
        <w:rPr>
          <w:lang w:val="en-AU"/>
        </w:rPr>
      </w:pPr>
      <w:r w:rsidRPr="000D499D">
        <w:rPr>
          <w:rStyle w:val="FootnoteReference"/>
          <w:sz w:val="18"/>
          <w:szCs w:val="18"/>
        </w:rPr>
        <w:footnoteRef/>
      </w:r>
      <w:r w:rsidRPr="000D499D">
        <w:rPr>
          <w:sz w:val="18"/>
          <w:szCs w:val="18"/>
        </w:rPr>
        <w:t xml:space="preserve"> </w:t>
      </w:r>
      <w:r w:rsidRPr="000D499D">
        <w:rPr>
          <w:sz w:val="18"/>
          <w:szCs w:val="18"/>
          <w:lang w:bidi="ar-SA"/>
        </w:rPr>
        <w:t>These are available at</w:t>
      </w:r>
      <w:r>
        <w:rPr>
          <w:sz w:val="18"/>
          <w:szCs w:val="18"/>
          <w:lang w:bidi="ar-SA"/>
        </w:rPr>
        <w:t xml:space="preserve"> </w:t>
      </w:r>
      <w:hyperlink r:id="rId2" w:history="1">
        <w:r w:rsidRPr="000D499D">
          <w:rPr>
            <w:rStyle w:val="Hyperlink"/>
            <w:sz w:val="18"/>
            <w:szCs w:val="18"/>
            <w:lang w:bidi="ar-SA"/>
          </w:rPr>
          <w:t>http://www.foodstandards.gov.au/code/proposals/Pages/M1011-MRLs.aspx</w:t>
        </w:r>
      </w:hyperlink>
    </w:p>
  </w:footnote>
  <w:footnote w:id="4">
    <w:p w:rsidR="00287C32" w:rsidRPr="00C27FE5" w:rsidRDefault="00287C32">
      <w:pPr>
        <w:pStyle w:val="FootnoteText"/>
        <w:rPr>
          <w:lang w:val="en-AU"/>
        </w:rPr>
      </w:pPr>
      <w:r w:rsidRPr="00912AC2">
        <w:rPr>
          <w:rStyle w:val="FootnoteReference"/>
          <w:sz w:val="18"/>
          <w:szCs w:val="18"/>
        </w:rPr>
        <w:footnoteRef/>
      </w:r>
      <w:r w:rsidRPr="00912AC2">
        <w:rPr>
          <w:sz w:val="18"/>
          <w:szCs w:val="18"/>
        </w:rPr>
        <w:t xml:space="preserve"> </w:t>
      </w:r>
      <w:r w:rsidRPr="00912AC2">
        <w:rPr>
          <w:sz w:val="18"/>
          <w:szCs w:val="18"/>
          <w:lang w:val="en-AU"/>
        </w:rPr>
        <w:t>The ADI is the amount of chemical that may be consumed every day for an entire lifetime without causing an appreciable risk to health.</w:t>
      </w:r>
    </w:p>
  </w:footnote>
  <w:footnote w:id="5">
    <w:p w:rsidR="00287C32" w:rsidRPr="00912AC2" w:rsidRDefault="00287C32">
      <w:pPr>
        <w:pStyle w:val="FootnoteText"/>
        <w:rPr>
          <w:sz w:val="18"/>
          <w:szCs w:val="18"/>
          <w:lang w:val="en-AU"/>
        </w:rPr>
      </w:pPr>
      <w:r w:rsidRPr="00912AC2">
        <w:rPr>
          <w:rStyle w:val="FootnoteReference"/>
          <w:sz w:val="18"/>
          <w:szCs w:val="18"/>
        </w:rPr>
        <w:footnoteRef/>
      </w:r>
      <w:r w:rsidRPr="00912AC2">
        <w:rPr>
          <w:sz w:val="18"/>
          <w:szCs w:val="18"/>
        </w:rPr>
        <w:t xml:space="preserve"> </w:t>
      </w:r>
      <w:r w:rsidRPr="00912AC2">
        <w:rPr>
          <w:sz w:val="18"/>
          <w:szCs w:val="18"/>
          <w:lang w:val="en-AU"/>
        </w:rPr>
        <w:t xml:space="preserve">The ARfD is an estimate of the maximum amount of a substance in food or drinking water, expressed as milligrams per kilogram of body-weight that can ingested in one meal or one day, without appreciable health risk to the consumer, on the basis of all the known facts at the time of the evaluation. </w:t>
      </w:r>
    </w:p>
  </w:footnote>
  <w:footnote w:id="6">
    <w:p w:rsidR="00287C32" w:rsidRPr="00287C32" w:rsidRDefault="00287C32">
      <w:pPr>
        <w:pStyle w:val="FootnoteText"/>
        <w:rPr>
          <w:lang w:val="en-AU"/>
        </w:rPr>
      </w:pPr>
      <w:r>
        <w:rPr>
          <w:rStyle w:val="FootnoteReference"/>
        </w:rPr>
        <w:footnoteRef/>
      </w:r>
      <w:r>
        <w:t xml:space="preserve"> </w:t>
      </w:r>
      <w:hyperlink r:id="rId3" w:history="1">
        <w:r w:rsidRPr="00912AC2">
          <w:rPr>
            <w:rStyle w:val="Hyperlink"/>
            <w:rFonts w:cs="Arial"/>
            <w:szCs w:val="22"/>
            <w:lang w:val="en-AU" w:eastAsia="en-GB" w:bidi="ar-SA"/>
          </w:rPr>
          <w:t>http://www.foodsafety.govt.nz/industry/sectors/plant-products/pesticide-mrl/</w:t>
        </w:r>
      </w:hyperlink>
    </w:p>
  </w:footnote>
  <w:footnote w:id="7">
    <w:p w:rsidR="00287C32" w:rsidRPr="008828D9" w:rsidRDefault="00287C32"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E2" w:rsidRDefault="007D2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E2" w:rsidRDefault="007D2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32" w:rsidRDefault="00287C3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00E5258"/>
    <w:multiLevelType w:val="hybridMultilevel"/>
    <w:tmpl w:val="C6CC3D32"/>
    <w:lvl w:ilvl="0" w:tplc="2486AC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4364A9D"/>
    <w:multiLevelType w:val="hybridMultilevel"/>
    <w:tmpl w:val="5A04C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0645D8"/>
    <w:multiLevelType w:val="hybridMultilevel"/>
    <w:tmpl w:val="5A62EB42"/>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1326027"/>
    <w:multiLevelType w:val="multilevel"/>
    <w:tmpl w:val="1AA21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1D05C0"/>
    <w:multiLevelType w:val="hybridMultilevel"/>
    <w:tmpl w:val="B1CEACD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nsid w:val="5BD65F3F"/>
    <w:multiLevelType w:val="multilevel"/>
    <w:tmpl w:val="9FEA51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5"/>
  </w:num>
  <w:num w:numId="6">
    <w:abstractNumId w:val="10"/>
  </w:num>
  <w:num w:numId="7">
    <w:abstractNumId w:val="1"/>
  </w:num>
  <w:num w:numId="8">
    <w:abstractNumId w:val="11"/>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5CDC"/>
    <w:rsid w:val="00010E79"/>
    <w:rsid w:val="00011187"/>
    <w:rsid w:val="00014E34"/>
    <w:rsid w:val="00015267"/>
    <w:rsid w:val="000332AE"/>
    <w:rsid w:val="00035FF3"/>
    <w:rsid w:val="000418F0"/>
    <w:rsid w:val="00051021"/>
    <w:rsid w:val="000524F0"/>
    <w:rsid w:val="00052D54"/>
    <w:rsid w:val="000576EB"/>
    <w:rsid w:val="00064B2D"/>
    <w:rsid w:val="00065F1F"/>
    <w:rsid w:val="00073DE4"/>
    <w:rsid w:val="00076D33"/>
    <w:rsid w:val="00076D3B"/>
    <w:rsid w:val="00077859"/>
    <w:rsid w:val="00077AEA"/>
    <w:rsid w:val="00081B0A"/>
    <w:rsid w:val="00083A6D"/>
    <w:rsid w:val="000A0E8D"/>
    <w:rsid w:val="000A3D8B"/>
    <w:rsid w:val="000B39B3"/>
    <w:rsid w:val="000B427A"/>
    <w:rsid w:val="000B6AF2"/>
    <w:rsid w:val="000D499D"/>
    <w:rsid w:val="000D6772"/>
    <w:rsid w:val="000D6FD4"/>
    <w:rsid w:val="000D7B1C"/>
    <w:rsid w:val="000E0AE4"/>
    <w:rsid w:val="000E1EA4"/>
    <w:rsid w:val="000E3DBC"/>
    <w:rsid w:val="000E662F"/>
    <w:rsid w:val="000F3CFE"/>
    <w:rsid w:val="000F6568"/>
    <w:rsid w:val="00102819"/>
    <w:rsid w:val="00102C7C"/>
    <w:rsid w:val="00104544"/>
    <w:rsid w:val="0010778D"/>
    <w:rsid w:val="00111329"/>
    <w:rsid w:val="001122EC"/>
    <w:rsid w:val="00113A8D"/>
    <w:rsid w:val="001230FD"/>
    <w:rsid w:val="0012388D"/>
    <w:rsid w:val="00124C91"/>
    <w:rsid w:val="00136B57"/>
    <w:rsid w:val="00137FD4"/>
    <w:rsid w:val="001464C3"/>
    <w:rsid w:val="00150B54"/>
    <w:rsid w:val="0015187A"/>
    <w:rsid w:val="00151903"/>
    <w:rsid w:val="001637CA"/>
    <w:rsid w:val="001819A1"/>
    <w:rsid w:val="00182C4C"/>
    <w:rsid w:val="001878C5"/>
    <w:rsid w:val="00190DAC"/>
    <w:rsid w:val="0019399D"/>
    <w:rsid w:val="00197D8D"/>
    <w:rsid w:val="001A12A2"/>
    <w:rsid w:val="001A1911"/>
    <w:rsid w:val="001A1A75"/>
    <w:rsid w:val="001A7E9A"/>
    <w:rsid w:val="001C27A3"/>
    <w:rsid w:val="001C6AA7"/>
    <w:rsid w:val="001C6D04"/>
    <w:rsid w:val="001D19A0"/>
    <w:rsid w:val="001D43F6"/>
    <w:rsid w:val="001E09FA"/>
    <w:rsid w:val="001E2291"/>
    <w:rsid w:val="001E7298"/>
    <w:rsid w:val="001F3A86"/>
    <w:rsid w:val="00200E44"/>
    <w:rsid w:val="00202A6F"/>
    <w:rsid w:val="0020407F"/>
    <w:rsid w:val="0021040D"/>
    <w:rsid w:val="002205A2"/>
    <w:rsid w:val="0022197C"/>
    <w:rsid w:val="00221D07"/>
    <w:rsid w:val="00222881"/>
    <w:rsid w:val="00224E3B"/>
    <w:rsid w:val="00227E4A"/>
    <w:rsid w:val="0023373A"/>
    <w:rsid w:val="002421C1"/>
    <w:rsid w:val="00246F5D"/>
    <w:rsid w:val="00250197"/>
    <w:rsid w:val="002713F3"/>
    <w:rsid w:val="002758A0"/>
    <w:rsid w:val="00287C32"/>
    <w:rsid w:val="0029204E"/>
    <w:rsid w:val="002941DF"/>
    <w:rsid w:val="00296E57"/>
    <w:rsid w:val="002A0194"/>
    <w:rsid w:val="002A093D"/>
    <w:rsid w:val="002A18B7"/>
    <w:rsid w:val="002A5F8B"/>
    <w:rsid w:val="002A7AE4"/>
    <w:rsid w:val="002A7F6C"/>
    <w:rsid w:val="002B0071"/>
    <w:rsid w:val="002B50B4"/>
    <w:rsid w:val="002C1A3B"/>
    <w:rsid w:val="002D2A73"/>
    <w:rsid w:val="002D635F"/>
    <w:rsid w:val="002E16D5"/>
    <w:rsid w:val="002E1820"/>
    <w:rsid w:val="002E687E"/>
    <w:rsid w:val="002F1907"/>
    <w:rsid w:val="002F35EA"/>
    <w:rsid w:val="002F6488"/>
    <w:rsid w:val="002F7A65"/>
    <w:rsid w:val="00303273"/>
    <w:rsid w:val="00304AC3"/>
    <w:rsid w:val="00305A6A"/>
    <w:rsid w:val="00305C54"/>
    <w:rsid w:val="00306511"/>
    <w:rsid w:val="0031016C"/>
    <w:rsid w:val="00311929"/>
    <w:rsid w:val="0031426B"/>
    <w:rsid w:val="00315C89"/>
    <w:rsid w:val="00315CD0"/>
    <w:rsid w:val="00316A38"/>
    <w:rsid w:val="003213F9"/>
    <w:rsid w:val="00321C08"/>
    <w:rsid w:val="003224DE"/>
    <w:rsid w:val="00323AB6"/>
    <w:rsid w:val="00323DBF"/>
    <w:rsid w:val="00327867"/>
    <w:rsid w:val="00330A4E"/>
    <w:rsid w:val="00331ED3"/>
    <w:rsid w:val="00332A43"/>
    <w:rsid w:val="00332B12"/>
    <w:rsid w:val="00337CBC"/>
    <w:rsid w:val="003428FC"/>
    <w:rsid w:val="00347E95"/>
    <w:rsid w:val="003507DB"/>
    <w:rsid w:val="00350F5D"/>
    <w:rsid w:val="00351B07"/>
    <w:rsid w:val="003602F8"/>
    <w:rsid w:val="0036533D"/>
    <w:rsid w:val="00367620"/>
    <w:rsid w:val="00371B29"/>
    <w:rsid w:val="003766F8"/>
    <w:rsid w:val="00380106"/>
    <w:rsid w:val="003814F0"/>
    <w:rsid w:val="00381E07"/>
    <w:rsid w:val="00385788"/>
    <w:rsid w:val="00385E90"/>
    <w:rsid w:val="00391769"/>
    <w:rsid w:val="003953E1"/>
    <w:rsid w:val="003956B3"/>
    <w:rsid w:val="003A0A4D"/>
    <w:rsid w:val="003A3D30"/>
    <w:rsid w:val="003A68BE"/>
    <w:rsid w:val="003A7B84"/>
    <w:rsid w:val="003C4969"/>
    <w:rsid w:val="003D2CDC"/>
    <w:rsid w:val="003D7504"/>
    <w:rsid w:val="003E10A8"/>
    <w:rsid w:val="003E41D5"/>
    <w:rsid w:val="003E4591"/>
    <w:rsid w:val="003E46BA"/>
    <w:rsid w:val="003F74C1"/>
    <w:rsid w:val="00401ADE"/>
    <w:rsid w:val="00405B1A"/>
    <w:rsid w:val="00410C76"/>
    <w:rsid w:val="00411907"/>
    <w:rsid w:val="00417EE3"/>
    <w:rsid w:val="004207EB"/>
    <w:rsid w:val="00421730"/>
    <w:rsid w:val="00421EFE"/>
    <w:rsid w:val="00422EC9"/>
    <w:rsid w:val="00423AC7"/>
    <w:rsid w:val="00432A42"/>
    <w:rsid w:val="00437276"/>
    <w:rsid w:val="00453646"/>
    <w:rsid w:val="00454C87"/>
    <w:rsid w:val="00456B54"/>
    <w:rsid w:val="00456BD5"/>
    <w:rsid w:val="0046335E"/>
    <w:rsid w:val="00464643"/>
    <w:rsid w:val="00486793"/>
    <w:rsid w:val="00486C66"/>
    <w:rsid w:val="00494A3F"/>
    <w:rsid w:val="00495F9C"/>
    <w:rsid w:val="004A2037"/>
    <w:rsid w:val="004A3A33"/>
    <w:rsid w:val="004A793C"/>
    <w:rsid w:val="004B047B"/>
    <w:rsid w:val="004B3B47"/>
    <w:rsid w:val="004B4CDC"/>
    <w:rsid w:val="004C3182"/>
    <w:rsid w:val="004D121E"/>
    <w:rsid w:val="004D1B1C"/>
    <w:rsid w:val="004F4F98"/>
    <w:rsid w:val="004F69F6"/>
    <w:rsid w:val="004F79AC"/>
    <w:rsid w:val="00500AD2"/>
    <w:rsid w:val="00505F57"/>
    <w:rsid w:val="00506E9B"/>
    <w:rsid w:val="00511E7E"/>
    <w:rsid w:val="005207D8"/>
    <w:rsid w:val="00523930"/>
    <w:rsid w:val="005244F1"/>
    <w:rsid w:val="00530310"/>
    <w:rsid w:val="00533C87"/>
    <w:rsid w:val="00537CDC"/>
    <w:rsid w:val="00560185"/>
    <w:rsid w:val="00562917"/>
    <w:rsid w:val="00564DBB"/>
    <w:rsid w:val="00571B8C"/>
    <w:rsid w:val="005808B0"/>
    <w:rsid w:val="005811B7"/>
    <w:rsid w:val="00586228"/>
    <w:rsid w:val="005946D3"/>
    <w:rsid w:val="00597631"/>
    <w:rsid w:val="005A4827"/>
    <w:rsid w:val="005A572E"/>
    <w:rsid w:val="005A5E37"/>
    <w:rsid w:val="005B1C8E"/>
    <w:rsid w:val="005B6AF4"/>
    <w:rsid w:val="005C04CB"/>
    <w:rsid w:val="005C290B"/>
    <w:rsid w:val="005C5F2E"/>
    <w:rsid w:val="005D16AD"/>
    <w:rsid w:val="005D1848"/>
    <w:rsid w:val="005D2016"/>
    <w:rsid w:val="005D20CA"/>
    <w:rsid w:val="005D6194"/>
    <w:rsid w:val="005D72E1"/>
    <w:rsid w:val="005E06C0"/>
    <w:rsid w:val="005E5685"/>
    <w:rsid w:val="005E58D3"/>
    <w:rsid w:val="005E6E16"/>
    <w:rsid w:val="005F3D19"/>
    <w:rsid w:val="005F400E"/>
    <w:rsid w:val="005F7342"/>
    <w:rsid w:val="00607B38"/>
    <w:rsid w:val="00610A3C"/>
    <w:rsid w:val="00611494"/>
    <w:rsid w:val="00613096"/>
    <w:rsid w:val="006138D7"/>
    <w:rsid w:val="00615E83"/>
    <w:rsid w:val="00616017"/>
    <w:rsid w:val="0062490B"/>
    <w:rsid w:val="0062779E"/>
    <w:rsid w:val="00627F48"/>
    <w:rsid w:val="0063455F"/>
    <w:rsid w:val="00635814"/>
    <w:rsid w:val="00655B98"/>
    <w:rsid w:val="00655F2D"/>
    <w:rsid w:val="00663FCF"/>
    <w:rsid w:val="006652A2"/>
    <w:rsid w:val="00674182"/>
    <w:rsid w:val="00683071"/>
    <w:rsid w:val="00692490"/>
    <w:rsid w:val="006969CC"/>
    <w:rsid w:val="00696A15"/>
    <w:rsid w:val="00697851"/>
    <w:rsid w:val="006A3436"/>
    <w:rsid w:val="006A48A7"/>
    <w:rsid w:val="006A5D40"/>
    <w:rsid w:val="006C22A7"/>
    <w:rsid w:val="006C436A"/>
    <w:rsid w:val="006C5CF5"/>
    <w:rsid w:val="006D33FF"/>
    <w:rsid w:val="006D7535"/>
    <w:rsid w:val="006E10A1"/>
    <w:rsid w:val="006E182F"/>
    <w:rsid w:val="006E6485"/>
    <w:rsid w:val="006F4A82"/>
    <w:rsid w:val="007049F4"/>
    <w:rsid w:val="00710C37"/>
    <w:rsid w:val="0071595E"/>
    <w:rsid w:val="00724FA4"/>
    <w:rsid w:val="00730800"/>
    <w:rsid w:val="00744456"/>
    <w:rsid w:val="00755F02"/>
    <w:rsid w:val="007563E5"/>
    <w:rsid w:val="007602AA"/>
    <w:rsid w:val="00760658"/>
    <w:rsid w:val="007652EF"/>
    <w:rsid w:val="00765DE1"/>
    <w:rsid w:val="007674D3"/>
    <w:rsid w:val="0077136F"/>
    <w:rsid w:val="00772BDC"/>
    <w:rsid w:val="00777437"/>
    <w:rsid w:val="007802DB"/>
    <w:rsid w:val="00780792"/>
    <w:rsid w:val="0078309E"/>
    <w:rsid w:val="00794916"/>
    <w:rsid w:val="00795D86"/>
    <w:rsid w:val="0079682F"/>
    <w:rsid w:val="007A427D"/>
    <w:rsid w:val="007A44B4"/>
    <w:rsid w:val="007A4696"/>
    <w:rsid w:val="007A53BF"/>
    <w:rsid w:val="007A6397"/>
    <w:rsid w:val="007A7D3D"/>
    <w:rsid w:val="007B225D"/>
    <w:rsid w:val="007B37B3"/>
    <w:rsid w:val="007B6F3F"/>
    <w:rsid w:val="007C1C64"/>
    <w:rsid w:val="007C22CB"/>
    <w:rsid w:val="007C6E82"/>
    <w:rsid w:val="007C7D8A"/>
    <w:rsid w:val="007D0189"/>
    <w:rsid w:val="007D25E2"/>
    <w:rsid w:val="007D6877"/>
    <w:rsid w:val="007E1A76"/>
    <w:rsid w:val="007E32FF"/>
    <w:rsid w:val="007E48BC"/>
    <w:rsid w:val="007E79F7"/>
    <w:rsid w:val="007F3630"/>
    <w:rsid w:val="007F54D2"/>
    <w:rsid w:val="007F7BF7"/>
    <w:rsid w:val="00805364"/>
    <w:rsid w:val="00805A17"/>
    <w:rsid w:val="00807559"/>
    <w:rsid w:val="00813464"/>
    <w:rsid w:val="008243D7"/>
    <w:rsid w:val="00827412"/>
    <w:rsid w:val="00831154"/>
    <w:rsid w:val="00837271"/>
    <w:rsid w:val="00837524"/>
    <w:rsid w:val="008450BC"/>
    <w:rsid w:val="00846A95"/>
    <w:rsid w:val="00847066"/>
    <w:rsid w:val="00850B09"/>
    <w:rsid w:val="0085334B"/>
    <w:rsid w:val="008537BA"/>
    <w:rsid w:val="00860808"/>
    <w:rsid w:val="00861C13"/>
    <w:rsid w:val="00862349"/>
    <w:rsid w:val="0086571E"/>
    <w:rsid w:val="00870214"/>
    <w:rsid w:val="00871116"/>
    <w:rsid w:val="008820FA"/>
    <w:rsid w:val="00885C51"/>
    <w:rsid w:val="008965BB"/>
    <w:rsid w:val="00896B85"/>
    <w:rsid w:val="008A243D"/>
    <w:rsid w:val="008A7AD1"/>
    <w:rsid w:val="008D06C6"/>
    <w:rsid w:val="008D5E9D"/>
    <w:rsid w:val="008E6250"/>
    <w:rsid w:val="008E6F80"/>
    <w:rsid w:val="008F06FD"/>
    <w:rsid w:val="008F3BA8"/>
    <w:rsid w:val="00901BF3"/>
    <w:rsid w:val="00906C17"/>
    <w:rsid w:val="00912AC2"/>
    <w:rsid w:val="0091540F"/>
    <w:rsid w:val="00920249"/>
    <w:rsid w:val="00932F14"/>
    <w:rsid w:val="0094247F"/>
    <w:rsid w:val="00942BFC"/>
    <w:rsid w:val="00942D60"/>
    <w:rsid w:val="00944840"/>
    <w:rsid w:val="009460FA"/>
    <w:rsid w:val="00946388"/>
    <w:rsid w:val="00947534"/>
    <w:rsid w:val="009478A1"/>
    <w:rsid w:val="00952A3C"/>
    <w:rsid w:val="0096523B"/>
    <w:rsid w:val="00967DBA"/>
    <w:rsid w:val="009720D6"/>
    <w:rsid w:val="00972D06"/>
    <w:rsid w:val="009821E7"/>
    <w:rsid w:val="0099323D"/>
    <w:rsid w:val="0099623A"/>
    <w:rsid w:val="009A2044"/>
    <w:rsid w:val="009A2699"/>
    <w:rsid w:val="009A2DC9"/>
    <w:rsid w:val="009A391C"/>
    <w:rsid w:val="009A517B"/>
    <w:rsid w:val="009A712B"/>
    <w:rsid w:val="009C1563"/>
    <w:rsid w:val="009C4AB0"/>
    <w:rsid w:val="009C72D6"/>
    <w:rsid w:val="009D4667"/>
    <w:rsid w:val="009D4753"/>
    <w:rsid w:val="009D7FCD"/>
    <w:rsid w:val="009E0A61"/>
    <w:rsid w:val="009E3010"/>
    <w:rsid w:val="009E46F5"/>
    <w:rsid w:val="009F7065"/>
    <w:rsid w:val="00A2449C"/>
    <w:rsid w:val="00A318EB"/>
    <w:rsid w:val="00A507A5"/>
    <w:rsid w:val="00A551B9"/>
    <w:rsid w:val="00A56DC7"/>
    <w:rsid w:val="00A66FDD"/>
    <w:rsid w:val="00A671E6"/>
    <w:rsid w:val="00A709E5"/>
    <w:rsid w:val="00A71100"/>
    <w:rsid w:val="00A713B8"/>
    <w:rsid w:val="00A74FD1"/>
    <w:rsid w:val="00A77383"/>
    <w:rsid w:val="00A84A58"/>
    <w:rsid w:val="00A92990"/>
    <w:rsid w:val="00A929A9"/>
    <w:rsid w:val="00A96594"/>
    <w:rsid w:val="00AA41BA"/>
    <w:rsid w:val="00AA4943"/>
    <w:rsid w:val="00AA6D0D"/>
    <w:rsid w:val="00AA6FA3"/>
    <w:rsid w:val="00AB1BB5"/>
    <w:rsid w:val="00AC428E"/>
    <w:rsid w:val="00AD344F"/>
    <w:rsid w:val="00AD4F74"/>
    <w:rsid w:val="00AE1009"/>
    <w:rsid w:val="00AE4FFD"/>
    <w:rsid w:val="00AF24FA"/>
    <w:rsid w:val="00AF3323"/>
    <w:rsid w:val="00AF387F"/>
    <w:rsid w:val="00AF397D"/>
    <w:rsid w:val="00B00E7F"/>
    <w:rsid w:val="00B049FF"/>
    <w:rsid w:val="00B15565"/>
    <w:rsid w:val="00B158F9"/>
    <w:rsid w:val="00B17112"/>
    <w:rsid w:val="00B20ACD"/>
    <w:rsid w:val="00B21055"/>
    <w:rsid w:val="00B21DCC"/>
    <w:rsid w:val="00B25F37"/>
    <w:rsid w:val="00B37158"/>
    <w:rsid w:val="00B425AA"/>
    <w:rsid w:val="00B44422"/>
    <w:rsid w:val="00B467F9"/>
    <w:rsid w:val="00B46D0C"/>
    <w:rsid w:val="00B46EA0"/>
    <w:rsid w:val="00B47FFE"/>
    <w:rsid w:val="00B55714"/>
    <w:rsid w:val="00B56102"/>
    <w:rsid w:val="00B731D3"/>
    <w:rsid w:val="00B75B57"/>
    <w:rsid w:val="00B804DB"/>
    <w:rsid w:val="00B811B3"/>
    <w:rsid w:val="00B839A3"/>
    <w:rsid w:val="00B902BD"/>
    <w:rsid w:val="00B92501"/>
    <w:rsid w:val="00BA1009"/>
    <w:rsid w:val="00BA13B2"/>
    <w:rsid w:val="00BB0EC9"/>
    <w:rsid w:val="00BB45F6"/>
    <w:rsid w:val="00BC5F1F"/>
    <w:rsid w:val="00BD0A5E"/>
    <w:rsid w:val="00BD2A39"/>
    <w:rsid w:val="00BD2E80"/>
    <w:rsid w:val="00BD4593"/>
    <w:rsid w:val="00BD49FF"/>
    <w:rsid w:val="00BD4B64"/>
    <w:rsid w:val="00BD77E1"/>
    <w:rsid w:val="00BE11B8"/>
    <w:rsid w:val="00BE176D"/>
    <w:rsid w:val="00BF6F62"/>
    <w:rsid w:val="00BF7FF0"/>
    <w:rsid w:val="00C042D8"/>
    <w:rsid w:val="00C06109"/>
    <w:rsid w:val="00C11AEA"/>
    <w:rsid w:val="00C12502"/>
    <w:rsid w:val="00C25A01"/>
    <w:rsid w:val="00C26B3B"/>
    <w:rsid w:val="00C27FE5"/>
    <w:rsid w:val="00C31562"/>
    <w:rsid w:val="00C40AA5"/>
    <w:rsid w:val="00C46F70"/>
    <w:rsid w:val="00C476D0"/>
    <w:rsid w:val="00C569C5"/>
    <w:rsid w:val="00C6434A"/>
    <w:rsid w:val="00C74398"/>
    <w:rsid w:val="00C80AF2"/>
    <w:rsid w:val="00C830B9"/>
    <w:rsid w:val="00C836E3"/>
    <w:rsid w:val="00C836FF"/>
    <w:rsid w:val="00C854DC"/>
    <w:rsid w:val="00C86577"/>
    <w:rsid w:val="00C912DE"/>
    <w:rsid w:val="00C91C02"/>
    <w:rsid w:val="00C92E07"/>
    <w:rsid w:val="00C95115"/>
    <w:rsid w:val="00C96868"/>
    <w:rsid w:val="00C96CFD"/>
    <w:rsid w:val="00CA0416"/>
    <w:rsid w:val="00CA5734"/>
    <w:rsid w:val="00CB115C"/>
    <w:rsid w:val="00CC3764"/>
    <w:rsid w:val="00CC3A35"/>
    <w:rsid w:val="00CC5468"/>
    <w:rsid w:val="00CC560B"/>
    <w:rsid w:val="00CC75E2"/>
    <w:rsid w:val="00CD1C76"/>
    <w:rsid w:val="00CD46EB"/>
    <w:rsid w:val="00CD7EBF"/>
    <w:rsid w:val="00CE2540"/>
    <w:rsid w:val="00CE266A"/>
    <w:rsid w:val="00CE59AA"/>
    <w:rsid w:val="00CF0CB2"/>
    <w:rsid w:val="00CF0E86"/>
    <w:rsid w:val="00D00DFA"/>
    <w:rsid w:val="00D056F1"/>
    <w:rsid w:val="00D06616"/>
    <w:rsid w:val="00D144D7"/>
    <w:rsid w:val="00D15A08"/>
    <w:rsid w:val="00D23DB6"/>
    <w:rsid w:val="00D26DB8"/>
    <w:rsid w:val="00D51A95"/>
    <w:rsid w:val="00D563FD"/>
    <w:rsid w:val="00D573A2"/>
    <w:rsid w:val="00D60568"/>
    <w:rsid w:val="00D60841"/>
    <w:rsid w:val="00D70C7A"/>
    <w:rsid w:val="00D72A29"/>
    <w:rsid w:val="00D75E48"/>
    <w:rsid w:val="00D834E5"/>
    <w:rsid w:val="00D87F93"/>
    <w:rsid w:val="00D928B8"/>
    <w:rsid w:val="00D96C9C"/>
    <w:rsid w:val="00DA0AE0"/>
    <w:rsid w:val="00DA10A8"/>
    <w:rsid w:val="00DB123A"/>
    <w:rsid w:val="00DB1E08"/>
    <w:rsid w:val="00DB2973"/>
    <w:rsid w:val="00DC0FBA"/>
    <w:rsid w:val="00DC1B56"/>
    <w:rsid w:val="00DC20CC"/>
    <w:rsid w:val="00DC2129"/>
    <w:rsid w:val="00DC6570"/>
    <w:rsid w:val="00DD265C"/>
    <w:rsid w:val="00DD3703"/>
    <w:rsid w:val="00DE0BC4"/>
    <w:rsid w:val="00DE5528"/>
    <w:rsid w:val="00DF25C3"/>
    <w:rsid w:val="00DF4A4D"/>
    <w:rsid w:val="00DF5510"/>
    <w:rsid w:val="00DF5CFF"/>
    <w:rsid w:val="00DF72BB"/>
    <w:rsid w:val="00E04062"/>
    <w:rsid w:val="00E063C6"/>
    <w:rsid w:val="00E2003B"/>
    <w:rsid w:val="00E24F4B"/>
    <w:rsid w:val="00E26887"/>
    <w:rsid w:val="00E279D8"/>
    <w:rsid w:val="00E30092"/>
    <w:rsid w:val="00E319B1"/>
    <w:rsid w:val="00E327A6"/>
    <w:rsid w:val="00E3357B"/>
    <w:rsid w:val="00E3684F"/>
    <w:rsid w:val="00E40321"/>
    <w:rsid w:val="00E47D3B"/>
    <w:rsid w:val="00E53DE5"/>
    <w:rsid w:val="00E5492F"/>
    <w:rsid w:val="00E572B1"/>
    <w:rsid w:val="00E6369A"/>
    <w:rsid w:val="00E70A86"/>
    <w:rsid w:val="00E73E50"/>
    <w:rsid w:val="00E777EC"/>
    <w:rsid w:val="00E77AFF"/>
    <w:rsid w:val="00E80FCD"/>
    <w:rsid w:val="00E838D2"/>
    <w:rsid w:val="00EA4365"/>
    <w:rsid w:val="00EA7DB0"/>
    <w:rsid w:val="00EA7F2F"/>
    <w:rsid w:val="00EB6590"/>
    <w:rsid w:val="00EB7D66"/>
    <w:rsid w:val="00EC00DE"/>
    <w:rsid w:val="00EC21DF"/>
    <w:rsid w:val="00EC30E1"/>
    <w:rsid w:val="00EC3436"/>
    <w:rsid w:val="00EC66BB"/>
    <w:rsid w:val="00ED172A"/>
    <w:rsid w:val="00ED490A"/>
    <w:rsid w:val="00ED5EA7"/>
    <w:rsid w:val="00EE01DC"/>
    <w:rsid w:val="00EE1553"/>
    <w:rsid w:val="00EF6FE0"/>
    <w:rsid w:val="00EF761A"/>
    <w:rsid w:val="00F1301A"/>
    <w:rsid w:val="00F14AB3"/>
    <w:rsid w:val="00F14BEC"/>
    <w:rsid w:val="00F20CE7"/>
    <w:rsid w:val="00F224B7"/>
    <w:rsid w:val="00F225C5"/>
    <w:rsid w:val="00F24915"/>
    <w:rsid w:val="00F2587A"/>
    <w:rsid w:val="00F31B52"/>
    <w:rsid w:val="00F33470"/>
    <w:rsid w:val="00F34E02"/>
    <w:rsid w:val="00F36404"/>
    <w:rsid w:val="00F3715D"/>
    <w:rsid w:val="00F37A10"/>
    <w:rsid w:val="00F420C8"/>
    <w:rsid w:val="00F42A4C"/>
    <w:rsid w:val="00F45DED"/>
    <w:rsid w:val="00F4656A"/>
    <w:rsid w:val="00F521D4"/>
    <w:rsid w:val="00F526BD"/>
    <w:rsid w:val="00F53889"/>
    <w:rsid w:val="00F56F47"/>
    <w:rsid w:val="00F634A1"/>
    <w:rsid w:val="00F73CB7"/>
    <w:rsid w:val="00F8072C"/>
    <w:rsid w:val="00F92785"/>
    <w:rsid w:val="00F94CC1"/>
    <w:rsid w:val="00FB2DA7"/>
    <w:rsid w:val="00FB47D4"/>
    <w:rsid w:val="00FB7512"/>
    <w:rsid w:val="00FD05E5"/>
    <w:rsid w:val="00FD7547"/>
    <w:rsid w:val="00FE287B"/>
    <w:rsid w:val="00FE45FE"/>
    <w:rsid w:val="00FE6B50"/>
    <w:rsid w:val="00FE6EC5"/>
    <w:rsid w:val="00FF0027"/>
    <w:rsid w:val="00FF19D6"/>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link w:val="142tabletext1Char"/>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qFormat/>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qFormat/>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styleId="ListParagraph">
    <w:name w:val="List Paragraph"/>
    <w:basedOn w:val="Normal"/>
    <w:uiPriority w:val="34"/>
    <w:qFormat/>
    <w:rsid w:val="00F92785"/>
    <w:pPr>
      <w:ind w:left="720"/>
      <w:contextualSpacing/>
    </w:pPr>
  </w:style>
  <w:style w:type="paragraph" w:customStyle="1" w:styleId="FSDecisionHeading">
    <w:name w:val="FS Decision Heading"/>
    <w:basedOn w:val="Normal"/>
    <w:next w:val="FSDecisiontext"/>
    <w:qFormat/>
    <w:rsid w:val="008A7AD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8A7AD1"/>
    <w:pPr>
      <w:pBdr>
        <w:top w:val="single" w:sz="4" w:space="1" w:color="auto"/>
        <w:left w:val="single" w:sz="4" w:space="4" w:color="auto"/>
        <w:bottom w:val="single" w:sz="4" w:space="1" w:color="auto"/>
        <w:right w:val="single" w:sz="4" w:space="4" w:color="auto"/>
      </w:pBdr>
    </w:pPr>
  </w:style>
  <w:style w:type="character" w:customStyle="1" w:styleId="142tabletext1Char">
    <w:name w:val="1.4.2 table text1 Char"/>
    <w:basedOn w:val="DefaultParagraphFont"/>
    <w:link w:val="142tabletext1"/>
    <w:rsid w:val="008A7AD1"/>
    <w:rPr>
      <w:rFonts w:ascii="Arial" w:hAnsi="Arial"/>
      <w:sz w:val="18"/>
      <w:lang w:eastAsia="en-US" w:bidi="en-US"/>
    </w:rPr>
  </w:style>
  <w:style w:type="character" w:customStyle="1" w:styleId="ClauseChar">
    <w:name w:val="Clause Char"/>
    <w:basedOn w:val="DefaultParagraphFont"/>
    <w:link w:val="Clause"/>
    <w:rsid w:val="008A7AD1"/>
    <w:rPr>
      <w:rFonts w:ascii="Arial" w:hAnsi="Arial"/>
      <w:lang w:eastAsia="en-US" w:bidi="en-US"/>
    </w:rPr>
  </w:style>
  <w:style w:type="character" w:customStyle="1" w:styleId="TitleBorderChar">
    <w:name w:val="TitleBorder Char"/>
    <w:link w:val="TitleBorder"/>
    <w:rsid w:val="008A7AD1"/>
    <w:rPr>
      <w:rFonts w:ascii="Arial" w:hAnsi="Arial"/>
      <w:b/>
      <w:sz w:val="22"/>
      <w:lang w:eastAsia="en-US" w:bidi="en-US"/>
    </w:rPr>
  </w:style>
  <w:style w:type="character" w:customStyle="1" w:styleId="BalloonTextChar">
    <w:name w:val="Balloon Text Char"/>
    <w:basedOn w:val="DefaultParagraphFont"/>
    <w:link w:val="BalloonText"/>
    <w:rsid w:val="008A7AD1"/>
    <w:rPr>
      <w:rFonts w:ascii="Tahoma" w:hAnsi="Tahoma" w:cs="Tahoma"/>
      <w:sz w:val="16"/>
      <w:szCs w:val="16"/>
      <w:lang w:eastAsia="en-US" w:bidi="en-US"/>
    </w:rPr>
  </w:style>
  <w:style w:type="table" w:customStyle="1" w:styleId="TableGrid1">
    <w:name w:val="Table Grid1"/>
    <w:basedOn w:val="TableNormal"/>
    <w:next w:val="TableGrid"/>
    <w:uiPriority w:val="59"/>
    <w:rsid w:val="008A7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8A7AD1"/>
    <w:pPr>
      <w:tabs>
        <w:tab w:val="left" w:pos="851"/>
        <w:tab w:val="center" w:pos="4536"/>
        <w:tab w:val="right" w:pos="9072"/>
      </w:tabs>
    </w:pPr>
    <w:rPr>
      <w:sz w:val="18"/>
      <w:szCs w:val="20"/>
      <w:lang w:bidi="ar-SA"/>
    </w:rPr>
  </w:style>
  <w:style w:type="paragraph" w:customStyle="1" w:styleId="FSCheader">
    <w:name w:val="FSCheader"/>
    <w:basedOn w:val="Normal"/>
    <w:rsid w:val="008A7AD1"/>
    <w:pPr>
      <w:tabs>
        <w:tab w:val="left" w:pos="851"/>
      </w:tabs>
      <w:jc w:val="center"/>
    </w:pPr>
    <w:rPr>
      <w:sz w:val="20"/>
      <w:szCs w:val="20"/>
      <w:lang w:bidi="ar-SA"/>
    </w:rPr>
  </w:style>
  <w:style w:type="paragraph" w:customStyle="1" w:styleId="131ItemHeading">
    <w:name w:val="1.3.1 Item Heading"/>
    <w:basedOn w:val="Table2"/>
    <w:next w:val="Table2"/>
    <w:rsid w:val="008A7AD1"/>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8A7AD1"/>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8A7AD1"/>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8A7AD1"/>
    <w:pPr>
      <w:spacing w:after="120"/>
    </w:pPr>
    <w:rPr>
      <w:caps w:val="0"/>
      <w:sz w:val="18"/>
    </w:rPr>
  </w:style>
  <w:style w:type="paragraph" w:customStyle="1" w:styleId="Bullet">
    <w:name w:val="Bullet"/>
    <w:basedOn w:val="Normal"/>
    <w:next w:val="Normal"/>
    <w:rsid w:val="008A7AD1"/>
    <w:pPr>
      <w:widowControl/>
      <w:numPr>
        <w:numId w:val="9"/>
      </w:numPr>
      <w:ind w:left="567" w:hanging="567"/>
    </w:pPr>
    <w:rPr>
      <w:lang w:bidi="ar-SA"/>
    </w:rPr>
  </w:style>
  <w:style w:type="paragraph" w:styleId="Title">
    <w:name w:val="Title"/>
    <w:basedOn w:val="Normal"/>
    <w:link w:val="TitleChar"/>
    <w:uiPriority w:val="10"/>
    <w:qFormat/>
    <w:rsid w:val="008A7AD1"/>
    <w:pPr>
      <w:tabs>
        <w:tab w:val="left" w:pos="851"/>
      </w:tabs>
      <w:jc w:val="center"/>
    </w:pPr>
    <w:rPr>
      <w:b/>
      <w:bCs/>
      <w:sz w:val="20"/>
      <w:lang w:val="en-AU" w:bidi="ar-SA"/>
    </w:rPr>
  </w:style>
  <w:style w:type="character" w:customStyle="1" w:styleId="TitleChar">
    <w:name w:val="Title Char"/>
    <w:basedOn w:val="DefaultParagraphFont"/>
    <w:link w:val="Title"/>
    <w:uiPriority w:val="10"/>
    <w:rsid w:val="008A7AD1"/>
    <w:rPr>
      <w:rFonts w:ascii="Arial" w:hAnsi="Arial"/>
      <w:b/>
      <w:bCs/>
      <w:szCs w:val="24"/>
      <w:lang w:val="en-AU" w:eastAsia="en-US"/>
    </w:rPr>
  </w:style>
  <w:style w:type="numbering" w:customStyle="1" w:styleId="NoList1">
    <w:name w:val="No List1"/>
    <w:next w:val="NoList"/>
    <w:uiPriority w:val="99"/>
    <w:semiHidden/>
    <w:unhideWhenUsed/>
    <w:rsid w:val="008A7AD1"/>
  </w:style>
  <w:style w:type="table" w:customStyle="1" w:styleId="TableGrid2">
    <w:name w:val="Table Grid2"/>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8A7AD1"/>
  </w:style>
  <w:style w:type="table" w:customStyle="1" w:styleId="TableGrid3">
    <w:name w:val="Table Grid3"/>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8A7AD1"/>
  </w:style>
  <w:style w:type="table" w:customStyle="1" w:styleId="TableGrid4">
    <w:name w:val="Table Grid4"/>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8A7AD1"/>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8A7AD1"/>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A7AD1"/>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8A7AD1"/>
    <w:rPr>
      <w:i/>
      <w:iCs/>
    </w:rPr>
  </w:style>
  <w:style w:type="paragraph" w:styleId="Quote">
    <w:name w:val="Quote"/>
    <w:basedOn w:val="Normal"/>
    <w:next w:val="Normal"/>
    <w:link w:val="QuoteChar"/>
    <w:uiPriority w:val="29"/>
    <w:rsid w:val="008A7AD1"/>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A7AD1"/>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8A7AD1"/>
    <w:rPr>
      <w:i/>
      <w:iCs/>
      <w:color w:val="808080" w:themeColor="text1" w:themeTint="7F"/>
    </w:rPr>
  </w:style>
  <w:style w:type="paragraph" w:customStyle="1" w:styleId="142Tableheading10">
    <w:name w:val="1.4.2 Table heading1"/>
    <w:basedOn w:val="Normal"/>
    <w:rsid w:val="008A7AD1"/>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8A7AD1"/>
    <w:pPr>
      <w:ind w:left="142" w:hanging="142"/>
    </w:pPr>
    <w:rPr>
      <w:sz w:val="18"/>
      <w:szCs w:val="20"/>
      <w:lang w:bidi="ar-SA"/>
    </w:rPr>
  </w:style>
  <w:style w:type="character" w:customStyle="1" w:styleId="142Tabletext1Char0">
    <w:name w:val="1.4.2 Table text1 Char"/>
    <w:basedOn w:val="DefaultParagraphFont"/>
    <w:link w:val="142Tabletext11"/>
    <w:rsid w:val="008A7AD1"/>
    <w:rPr>
      <w:rFonts w:ascii="Arial" w:hAnsi="Arial"/>
      <w:sz w:val="18"/>
      <w:lang w:eastAsia="en-US"/>
    </w:rPr>
  </w:style>
  <w:style w:type="paragraph" w:customStyle="1" w:styleId="142Tabletext21">
    <w:name w:val="1.4.2 Table text2"/>
    <w:basedOn w:val="142Tabletext11"/>
    <w:rsid w:val="008A7AD1"/>
    <w:pPr>
      <w:jc w:val="right"/>
    </w:pPr>
  </w:style>
  <w:style w:type="paragraph" w:customStyle="1" w:styleId="FSCaption">
    <w:name w:val="FSCaption"/>
    <w:basedOn w:val="Normal"/>
    <w:qFormat/>
    <w:rsid w:val="008A7AD1"/>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8A7AD1"/>
    <w:pPr>
      <w:tabs>
        <w:tab w:val="clear" w:pos="851"/>
        <w:tab w:val="center" w:pos="4536"/>
        <w:tab w:val="right" w:pos="9070"/>
      </w:tabs>
    </w:pPr>
    <w:rPr>
      <w:szCs w:val="18"/>
      <w:lang w:bidi="ar-SA"/>
    </w:rPr>
  </w:style>
  <w:style w:type="paragraph" w:customStyle="1" w:styleId="FSPagenumber">
    <w:name w:val="FSPage number"/>
    <w:basedOn w:val="Normal"/>
    <w:qFormat/>
    <w:rsid w:val="008A7AD1"/>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8A7AD1"/>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A7AD1"/>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8A7AD1"/>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8A7AD1"/>
    <w:rPr>
      <w:rFonts w:ascii="Arial" w:hAnsi="Arial"/>
      <w:b/>
      <w:lang w:eastAsia="en-US" w:bidi="en-US"/>
    </w:rPr>
  </w:style>
  <w:style w:type="character" w:customStyle="1" w:styleId="EditorialNotetextChar">
    <w:name w:val="Editorial Note text Char"/>
    <w:basedOn w:val="DefaultParagraphFont"/>
    <w:link w:val="EditorialNotetext"/>
    <w:rsid w:val="008A7AD1"/>
    <w:rPr>
      <w:rFonts w:ascii="Arial" w:hAnsi="Arial"/>
      <w:lang w:eastAsia="en-US" w:bidi="en-US"/>
    </w:rPr>
  </w:style>
  <w:style w:type="paragraph" w:customStyle="1" w:styleId="142tableheading20">
    <w:name w:val="142tableheading2"/>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8A7AD1"/>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8A7AD1"/>
  </w:style>
  <w:style w:type="paragraph" w:customStyle="1" w:styleId="Style10ptCenteredHanging002cm">
    <w:name w:val="Style 10 pt Centered Hanging:  0.02 cm"/>
    <w:basedOn w:val="Normal"/>
    <w:rsid w:val="008A7AD1"/>
    <w:pPr>
      <w:jc w:val="center"/>
    </w:pPr>
    <w:rPr>
      <w:sz w:val="20"/>
      <w:szCs w:val="20"/>
    </w:rPr>
  </w:style>
  <w:style w:type="paragraph" w:customStyle="1" w:styleId="ttCrest">
    <w:name w:val="tt_Crest"/>
    <w:basedOn w:val="Normal"/>
    <w:rsid w:val="008A7AD1"/>
    <w:pPr>
      <w:widowControl/>
      <w:spacing w:before="60" w:after="80"/>
    </w:pPr>
    <w:rPr>
      <w:sz w:val="24"/>
      <w:lang w:val="en-AU" w:eastAsia="en-AU" w:bidi="ar-SA"/>
    </w:rPr>
  </w:style>
  <w:style w:type="paragraph" w:customStyle="1" w:styleId="FSCFootnote">
    <w:name w:val="FSCFootnote"/>
    <w:basedOn w:val="Normal"/>
    <w:next w:val="Normal"/>
    <w:uiPriority w:val="17"/>
    <w:qFormat/>
    <w:rsid w:val="008A7AD1"/>
    <w:rPr>
      <w:sz w:val="16"/>
      <w:szCs w:val="20"/>
    </w:rPr>
  </w:style>
  <w:style w:type="paragraph" w:styleId="NoSpacing">
    <w:name w:val="No Spacing"/>
    <w:uiPriority w:val="20"/>
    <w:rsid w:val="008A7AD1"/>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8A7AD1"/>
    <w:rPr>
      <w:b/>
      <w:bCs/>
      <w:i/>
      <w:iCs/>
      <w:color w:val="4F81BD" w:themeColor="accent1"/>
    </w:rPr>
  </w:style>
  <w:style w:type="paragraph" w:customStyle="1" w:styleId="ttAuthorisingAct">
    <w:name w:val="tt_Authorising_Act"/>
    <w:basedOn w:val="Normal"/>
    <w:rsid w:val="008A7AD1"/>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8A7AD1"/>
    <w:pPr>
      <w:widowControl/>
      <w:spacing w:before="200" w:after="80"/>
    </w:pPr>
    <w:rPr>
      <w:b/>
      <w:sz w:val="32"/>
      <w:lang w:val="en-AU" w:eastAsia="en-AU" w:bidi="ar-SA"/>
    </w:rPr>
  </w:style>
  <w:style w:type="paragraph" w:customStyle="1" w:styleId="HR">
    <w:name w:val="HR"/>
    <w:aliases w:val="Regulation Heading"/>
    <w:basedOn w:val="Normal"/>
    <w:next w:val="R1"/>
    <w:rsid w:val="008A7AD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A7AD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8A7AD1"/>
    <w:pPr>
      <w:widowControl/>
      <w:spacing w:before="80" w:after="80"/>
    </w:pPr>
    <w:rPr>
      <w:color w:val="7030A0"/>
      <w:lang w:val="en-AU" w:eastAsia="en-AU" w:bidi="ar-SA"/>
    </w:rPr>
  </w:style>
  <w:style w:type="paragraph" w:customStyle="1" w:styleId="Schedulereference">
    <w:name w:val="Schedule reference"/>
    <w:basedOn w:val="Normal"/>
    <w:next w:val="Normal"/>
    <w:rsid w:val="008A7AD1"/>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8A7AD1"/>
    <w:pPr>
      <w:keepNext/>
      <w:keepLines/>
      <w:widowControl/>
      <w:spacing w:before="480"/>
      <w:ind w:left="2410" w:hanging="2410"/>
    </w:pPr>
    <w:rPr>
      <w:b/>
      <w:sz w:val="32"/>
      <w:lang w:val="en-AU" w:eastAsia="en-AU" w:bidi="ar-SA"/>
    </w:rPr>
  </w:style>
  <w:style w:type="paragraph" w:customStyle="1" w:styleId="tbMRLh3">
    <w:name w:val="tb_MRL_h3"/>
    <w:basedOn w:val="Normal"/>
    <w:rsid w:val="008A7AD1"/>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8A7AD1"/>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8A7AD1"/>
    <w:pPr>
      <w:keepLines/>
      <w:widowControl/>
      <w:tabs>
        <w:tab w:val="right" w:pos="3969"/>
      </w:tabs>
    </w:pPr>
    <w:rPr>
      <w:rFonts w:ascii="Times New Roman" w:hAnsi="Times New Roman" w:cs="Arial"/>
      <w:iCs/>
      <w:sz w:val="20"/>
      <w:szCs w:val="20"/>
      <w:lang w:val="en-AU" w:eastAsia="en-AU" w:bidi="ar-SA"/>
    </w:rPr>
  </w:style>
  <w:style w:type="paragraph" w:customStyle="1" w:styleId="fsctblmrl1">
    <w:name w:val="fsctblmrl1"/>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FSCh5Section">
    <w:name w:val="FSC_h5_Section"/>
    <w:basedOn w:val="Normal"/>
    <w:next w:val="Normal"/>
    <w:qFormat/>
    <w:rsid w:val="008A7AD1"/>
    <w:pPr>
      <w:keepNext/>
      <w:spacing w:before="240" w:after="120"/>
      <w:ind w:left="1701" w:hanging="1701"/>
      <w:outlineLvl w:val="4"/>
    </w:pPr>
    <w:rPr>
      <w:b/>
      <w:bCs/>
      <w:kern w:val="32"/>
      <w:lang w:eastAsia="en-AU" w:bidi="ar-SA"/>
    </w:rPr>
  </w:style>
  <w:style w:type="paragraph" w:customStyle="1" w:styleId="FSCDraftingitem">
    <w:name w:val="FSC_Drafting_item"/>
    <w:basedOn w:val="Normal"/>
    <w:qFormat/>
    <w:rsid w:val="008A7AD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8A7AD1"/>
    <w:pPr>
      <w:spacing w:before="120" w:after="120"/>
      <w:ind w:left="851" w:hanging="851"/>
    </w:pPr>
    <w:rPr>
      <w:b/>
      <w:sz w:val="20"/>
      <w:szCs w:val="20"/>
      <w:lang w:bidi="ar-SA"/>
    </w:rPr>
  </w:style>
  <w:style w:type="paragraph" w:customStyle="1" w:styleId="FSCtblAh3">
    <w:name w:val="FSC_tbl_A_h3"/>
    <w:aliases w:val="tbA_h3"/>
    <w:basedOn w:val="Normal"/>
    <w:next w:val="Normal"/>
    <w:rsid w:val="008A7AD1"/>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8A7AD1"/>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8A7AD1"/>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8A7AD1"/>
    <w:pPr>
      <w:jc w:val="right"/>
    </w:pPr>
    <w:rPr>
      <w:rFonts w:eastAsiaTheme="minorHAnsi"/>
      <w:lang w:eastAsia="en-US"/>
    </w:rPr>
  </w:style>
  <w:style w:type="table" w:customStyle="1" w:styleId="TableGrid5">
    <w:name w:val="Table Grid5"/>
    <w:basedOn w:val="TableNormal"/>
    <w:next w:val="TableGrid"/>
    <w:rsid w:val="008A7AD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8A7AD1"/>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8A7AD1"/>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8A7AD1"/>
    <w:pPr>
      <w:spacing w:before="60" w:after="60"/>
      <w:ind w:left="0" w:firstLine="0"/>
    </w:pPr>
    <w:rPr>
      <w:sz w:val="18"/>
    </w:rPr>
  </w:style>
  <w:style w:type="paragraph" w:customStyle="1" w:styleId="FSCbaseTOC">
    <w:name w:val="FSC_base_TOC"/>
    <w:rsid w:val="008A7AD1"/>
    <w:pPr>
      <w:tabs>
        <w:tab w:val="right" w:pos="8278"/>
      </w:tabs>
      <w:ind w:left="2126" w:hanging="2126"/>
    </w:pPr>
    <w:rPr>
      <w:rFonts w:ascii="Arial" w:hAnsi="Arial" w:cs="Arial"/>
      <w:noProof/>
      <w:szCs w:val="22"/>
      <w:lang w:eastAsia="en-AU"/>
    </w:rPr>
  </w:style>
  <w:style w:type="paragraph" w:customStyle="1" w:styleId="FSCfooter1">
    <w:name w:val="FSC_footer"/>
    <w:basedOn w:val="Normal"/>
    <w:rsid w:val="008A7AD1"/>
    <w:pPr>
      <w:widowControl/>
      <w:tabs>
        <w:tab w:val="center" w:pos="4536"/>
        <w:tab w:val="right" w:pos="9072"/>
      </w:tabs>
    </w:pPr>
    <w:rPr>
      <w:sz w:val="18"/>
      <w:szCs w:val="20"/>
      <w:lang w:bidi="ar-SA"/>
    </w:rPr>
  </w:style>
  <w:style w:type="paragraph" w:customStyle="1" w:styleId="FSCh1Chap">
    <w:name w:val="FSC_h1_Chap"/>
    <w:basedOn w:val="FSCbaseheading"/>
    <w:next w:val="FSCh2Part"/>
    <w:rsid w:val="008A7AD1"/>
    <w:pPr>
      <w:spacing w:before="0" w:after="240"/>
      <w:outlineLvl w:val="0"/>
    </w:pPr>
    <w:rPr>
      <w:bCs w:val="0"/>
      <w:sz w:val="40"/>
    </w:rPr>
  </w:style>
  <w:style w:type="paragraph" w:customStyle="1" w:styleId="FSCh2Part">
    <w:name w:val="FSC_h2_Part"/>
    <w:basedOn w:val="FSCbaseheading"/>
    <w:next w:val="FSCh3Standard"/>
    <w:rsid w:val="008A7AD1"/>
    <w:pPr>
      <w:spacing w:before="240" w:after="240"/>
      <w:outlineLvl w:val="1"/>
    </w:pPr>
    <w:rPr>
      <w:bCs w:val="0"/>
      <w:sz w:val="36"/>
      <w:szCs w:val="22"/>
    </w:rPr>
  </w:style>
  <w:style w:type="paragraph" w:customStyle="1" w:styleId="FSCh3Standard">
    <w:name w:val="FSC_h3_Standard"/>
    <w:basedOn w:val="FSCbaseheading"/>
    <w:next w:val="FSCh5Section"/>
    <w:rsid w:val="008A7AD1"/>
    <w:pPr>
      <w:spacing w:before="0" w:after="240"/>
      <w:outlineLvl w:val="2"/>
    </w:pPr>
    <w:rPr>
      <w:sz w:val="32"/>
    </w:rPr>
  </w:style>
  <w:style w:type="paragraph" w:customStyle="1" w:styleId="FSCh3Contents">
    <w:name w:val="FSC_h3_Contents"/>
    <w:basedOn w:val="FSCh3Standard"/>
    <w:rsid w:val="008A7AD1"/>
    <w:pPr>
      <w:ind w:left="0" w:firstLine="0"/>
      <w:jc w:val="center"/>
    </w:pPr>
  </w:style>
  <w:style w:type="paragraph" w:customStyle="1" w:styleId="FSCh4Div">
    <w:name w:val="FSC_h4_Div"/>
    <w:basedOn w:val="FSCbaseheading"/>
    <w:next w:val="FSCh5Section"/>
    <w:rsid w:val="008A7AD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rsid w:val="008A7AD1"/>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rsid w:val="008A7AD1"/>
    <w:pPr>
      <w:keepLines w:val="0"/>
      <w:widowControl w:val="0"/>
      <w:spacing w:before="120" w:after="60"/>
      <w:ind w:left="1701" w:firstLine="0"/>
    </w:pPr>
    <w:rPr>
      <w:b w:val="0"/>
      <w:i/>
      <w:sz w:val="20"/>
    </w:rPr>
  </w:style>
  <w:style w:type="paragraph" w:customStyle="1" w:styleId="FSCtMain">
    <w:name w:val="FSC_t_Main"/>
    <w:basedOn w:val="FSCbasepara"/>
    <w:rsid w:val="008A7AD1"/>
    <w:pPr>
      <w:keepLines w:val="0"/>
      <w:widowControl w:val="0"/>
      <w:tabs>
        <w:tab w:val="left" w:pos="1134"/>
      </w:tabs>
      <w:spacing w:after="120"/>
    </w:pPr>
  </w:style>
  <w:style w:type="paragraph" w:customStyle="1" w:styleId="FSCnatHeading">
    <w:name w:val="FSC_n_at_Heading"/>
    <w:basedOn w:val="FSCtMain"/>
    <w:rsid w:val="008A7AD1"/>
    <w:pPr>
      <w:ind w:left="851" w:hanging="851"/>
    </w:pPr>
    <w:rPr>
      <w:sz w:val="16"/>
    </w:rPr>
  </w:style>
  <w:style w:type="paragraph" w:customStyle="1" w:styleId="FSCtPara">
    <w:name w:val="FSC_t_Para"/>
    <w:basedOn w:val="FSCtMain"/>
    <w:rsid w:val="008A7AD1"/>
    <w:pPr>
      <w:tabs>
        <w:tab w:val="clear" w:pos="1134"/>
        <w:tab w:val="left" w:pos="1701"/>
      </w:tabs>
      <w:spacing w:before="60" w:after="60"/>
      <w:ind w:left="2268" w:hanging="2268"/>
    </w:pPr>
  </w:style>
  <w:style w:type="paragraph" w:customStyle="1" w:styleId="FSCnMain">
    <w:name w:val="FSC_n_Main"/>
    <w:basedOn w:val="FSCtPara"/>
    <w:rsid w:val="008A7AD1"/>
    <w:rPr>
      <w:iCs w:val="0"/>
      <w:sz w:val="16"/>
      <w:szCs w:val="18"/>
    </w:rPr>
  </w:style>
  <w:style w:type="paragraph" w:customStyle="1" w:styleId="FSCtSubpara">
    <w:name w:val="FSC_t_Subpara"/>
    <w:basedOn w:val="FSCtMain"/>
    <w:rsid w:val="008A7AD1"/>
    <w:pPr>
      <w:tabs>
        <w:tab w:val="clear" w:pos="1134"/>
        <w:tab w:val="left" w:pos="2268"/>
      </w:tabs>
      <w:spacing w:before="60" w:after="60"/>
      <w:ind w:left="2835" w:hanging="2835"/>
    </w:pPr>
  </w:style>
  <w:style w:type="paragraph" w:customStyle="1" w:styleId="FSCnPara">
    <w:name w:val="FSC_n_Para"/>
    <w:basedOn w:val="FSCtSubpara"/>
    <w:rsid w:val="008A7AD1"/>
    <w:rPr>
      <w:sz w:val="16"/>
    </w:rPr>
  </w:style>
  <w:style w:type="paragraph" w:customStyle="1" w:styleId="FSCtSubsub">
    <w:name w:val="FSC_t_Subsub"/>
    <w:basedOn w:val="FSCtPara"/>
    <w:rsid w:val="008A7AD1"/>
    <w:pPr>
      <w:tabs>
        <w:tab w:val="clear" w:pos="1701"/>
        <w:tab w:val="left" w:pos="2835"/>
      </w:tabs>
      <w:ind w:left="3402" w:hanging="3402"/>
    </w:pPr>
  </w:style>
  <w:style w:type="paragraph" w:customStyle="1" w:styleId="FSCnSubpara">
    <w:name w:val="FSC_n_Subpara"/>
    <w:basedOn w:val="FSCtSubsub"/>
    <w:rsid w:val="008A7AD1"/>
    <w:rPr>
      <w:sz w:val="16"/>
    </w:rPr>
  </w:style>
  <w:style w:type="paragraph" w:customStyle="1" w:styleId="FSCnSubsub">
    <w:name w:val="FSC_n_Subsub"/>
    <w:basedOn w:val="FSCnSubpara"/>
    <w:rsid w:val="008A7AD1"/>
    <w:pPr>
      <w:tabs>
        <w:tab w:val="clear" w:pos="2835"/>
        <w:tab w:val="left" w:pos="3402"/>
      </w:tabs>
      <w:ind w:left="3969" w:hanging="3969"/>
    </w:pPr>
  </w:style>
  <w:style w:type="paragraph" w:customStyle="1" w:styleId="FSCoContents">
    <w:name w:val="FSC_o_Contents"/>
    <w:basedOn w:val="FSCh2Part"/>
    <w:rsid w:val="008A7AD1"/>
    <w:pPr>
      <w:ind w:left="0" w:firstLine="0"/>
      <w:jc w:val="center"/>
    </w:pPr>
  </w:style>
  <w:style w:type="paragraph" w:customStyle="1" w:styleId="FSCoDraftstrip">
    <w:name w:val="FSC_o_Draft_strip"/>
    <w:basedOn w:val="Normal"/>
    <w:rsid w:val="008A7AD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A7AD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A7AD1"/>
    <w:pPr>
      <w:widowControl/>
      <w:spacing w:before="80"/>
    </w:pPr>
    <w:rPr>
      <w:color w:val="7030A0"/>
      <w:lang w:eastAsia="en-AU" w:bidi="ar-SA"/>
    </w:rPr>
  </w:style>
  <w:style w:type="paragraph" w:customStyle="1" w:styleId="FSCoFooter">
    <w:name w:val="FSC_o_Footer"/>
    <w:basedOn w:val="Normal"/>
    <w:rsid w:val="008A7AD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A7AD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A7AD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A7AD1"/>
    <w:rPr>
      <w:rFonts w:ascii="Arial" w:hAnsi="Arial"/>
      <w:b/>
      <w:noProof/>
      <w:szCs w:val="24"/>
      <w:lang w:eastAsia="en-AU"/>
    </w:rPr>
  </w:style>
  <w:style w:type="paragraph" w:customStyle="1" w:styleId="FSCoParaMark">
    <w:name w:val="FSC_o_Para_Mark"/>
    <w:basedOn w:val="Normal"/>
    <w:next w:val="Normal"/>
    <w:rsid w:val="008A7AD1"/>
    <w:pPr>
      <w:widowControl/>
    </w:pPr>
    <w:rPr>
      <w:sz w:val="16"/>
      <w:lang w:eastAsia="en-AU" w:bidi="ar-SA"/>
    </w:rPr>
  </w:style>
  <w:style w:type="paragraph" w:customStyle="1" w:styleId="FSCoStandardEnd">
    <w:name w:val="FSC_o_Standard_End"/>
    <w:basedOn w:val="FSCtMain"/>
    <w:rsid w:val="008A7AD1"/>
    <w:pPr>
      <w:spacing w:before="240" w:after="0"/>
      <w:jc w:val="center"/>
    </w:pPr>
    <w:rPr>
      <w:iCs w:val="0"/>
    </w:rPr>
  </w:style>
  <w:style w:type="paragraph" w:customStyle="1" w:styleId="FSCoTitleofInstrument">
    <w:name w:val="FSC_o_Title_of_Instrument"/>
    <w:basedOn w:val="Normal"/>
    <w:rsid w:val="008A7AD1"/>
    <w:pPr>
      <w:widowControl/>
      <w:spacing w:before="200"/>
    </w:pPr>
    <w:rPr>
      <w:b/>
      <w:sz w:val="32"/>
      <w:lang w:eastAsia="en-AU" w:bidi="ar-SA"/>
    </w:rPr>
  </w:style>
  <w:style w:type="paragraph" w:customStyle="1" w:styleId="FSCoutChap">
    <w:name w:val="FSC_out_Chap"/>
    <w:basedOn w:val="FSCh4Div"/>
    <w:rsid w:val="008A7AD1"/>
    <w:pPr>
      <w:tabs>
        <w:tab w:val="left" w:pos="1701"/>
      </w:tabs>
      <w:spacing w:after="120"/>
      <w:ind w:left="3402" w:hanging="3402"/>
    </w:pPr>
  </w:style>
  <w:style w:type="paragraph" w:customStyle="1" w:styleId="FSCoutPart">
    <w:name w:val="FSC_out_Part"/>
    <w:basedOn w:val="FSCh5Section"/>
    <w:rsid w:val="008A7AD1"/>
    <w:pPr>
      <w:keepNext w:val="0"/>
      <w:tabs>
        <w:tab w:val="left" w:pos="1701"/>
      </w:tabs>
      <w:ind w:left="3402" w:hanging="3402"/>
    </w:pPr>
  </w:style>
  <w:style w:type="paragraph" w:customStyle="1" w:styleId="FSCoutStand">
    <w:name w:val="FSC_out_Stand"/>
    <w:basedOn w:val="FSCtMain"/>
    <w:rsid w:val="008A7AD1"/>
    <w:pPr>
      <w:tabs>
        <w:tab w:val="clear" w:pos="1134"/>
        <w:tab w:val="left" w:pos="1701"/>
      </w:tabs>
      <w:ind w:left="3402" w:hanging="3402"/>
    </w:pPr>
  </w:style>
  <w:style w:type="paragraph" w:customStyle="1" w:styleId="FSCtDefn">
    <w:name w:val="FSC_t_Defn"/>
    <w:basedOn w:val="FSCtMain"/>
    <w:rsid w:val="008A7AD1"/>
    <w:pPr>
      <w:ind w:firstLine="0"/>
    </w:pPr>
  </w:style>
  <w:style w:type="paragraph" w:customStyle="1" w:styleId="FSCtblAddh1">
    <w:name w:val="FSC_tbl_Add_h1"/>
    <w:basedOn w:val="FSCh4Div"/>
    <w:rsid w:val="008A7AD1"/>
    <w:pPr>
      <w:spacing w:before="120" w:after="120"/>
    </w:pPr>
    <w:rPr>
      <w:rFonts w:eastAsiaTheme="minorHAnsi"/>
      <w:sz w:val="20"/>
      <w:lang w:eastAsia="en-US"/>
    </w:rPr>
  </w:style>
  <w:style w:type="paragraph" w:customStyle="1" w:styleId="FSCtblAddh2">
    <w:name w:val="FSC_tbl_Add_h2"/>
    <w:basedOn w:val="FSCtblAddh1"/>
    <w:rsid w:val="008A7AD1"/>
    <w:pPr>
      <w:spacing w:before="60" w:after="60"/>
    </w:pPr>
    <w:rPr>
      <w:i/>
    </w:rPr>
  </w:style>
  <w:style w:type="paragraph" w:customStyle="1" w:styleId="FSCtblAddh3">
    <w:name w:val="FSC_tbl_Add_h3"/>
    <w:basedOn w:val="Normal"/>
    <w:rsid w:val="008A7AD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A7AD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A7AD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A7AD1"/>
    <w:pPr>
      <w:keepLines/>
      <w:widowControl/>
      <w:spacing w:before="20" w:after="20"/>
    </w:pPr>
    <w:rPr>
      <w:rFonts w:eastAsiaTheme="minorHAnsi" w:cs="Arial"/>
      <w:sz w:val="18"/>
      <w:szCs w:val="22"/>
      <w:lang w:bidi="ar-SA"/>
    </w:rPr>
  </w:style>
  <w:style w:type="paragraph" w:customStyle="1" w:styleId="FSCtblAdd2">
    <w:name w:val="FSC_tbl_Add2"/>
    <w:basedOn w:val="Normal"/>
    <w:rsid w:val="008A7AD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A7AD1"/>
    <w:pPr>
      <w:keepNext/>
      <w:widowControl/>
      <w:spacing w:after="60"/>
    </w:pPr>
    <w:rPr>
      <w:rFonts w:eastAsia="Calibri"/>
      <w:b/>
      <w:sz w:val="16"/>
      <w:szCs w:val="20"/>
      <w:lang w:eastAsia="en-AU" w:bidi="ar-SA"/>
    </w:rPr>
  </w:style>
  <w:style w:type="paragraph" w:customStyle="1" w:styleId="FSCtblAmendmain">
    <w:name w:val="FSC_tbl_Amend_main"/>
    <w:basedOn w:val="Normal"/>
    <w:rsid w:val="008A7AD1"/>
    <w:pPr>
      <w:widowControl/>
      <w:ind w:left="113" w:hanging="113"/>
    </w:pPr>
    <w:rPr>
      <w:bCs/>
      <w:sz w:val="16"/>
      <w:szCs w:val="20"/>
      <w:lang w:bidi="ar-SA"/>
    </w:rPr>
  </w:style>
  <w:style w:type="paragraph" w:customStyle="1" w:styleId="FSCtblh2">
    <w:name w:val="FSC_tbl_h2"/>
    <w:basedOn w:val="Normal"/>
    <w:rsid w:val="008A7AD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8A7AD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8A7AD1"/>
    <w:pPr>
      <w:keepNext/>
      <w:keepLines/>
      <w:widowControl/>
      <w:spacing w:before="60" w:after="60"/>
    </w:pPr>
    <w:rPr>
      <w:rFonts w:cs="Arial"/>
      <w:i/>
      <w:sz w:val="18"/>
      <w:szCs w:val="22"/>
      <w:lang w:eastAsia="en-AU" w:bidi="ar-SA"/>
    </w:rPr>
  </w:style>
  <w:style w:type="paragraph" w:customStyle="1" w:styleId="FSCtblMain">
    <w:name w:val="FSC_tbl_Main"/>
    <w:basedOn w:val="Normal"/>
    <w:rsid w:val="008A7AD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A7AD1"/>
    <w:pPr>
      <w:jc w:val="center"/>
    </w:pPr>
    <w:rPr>
      <w:rFonts w:eastAsiaTheme="minorHAnsi"/>
      <w:lang w:eastAsia="en-US"/>
    </w:rPr>
  </w:style>
  <w:style w:type="paragraph" w:customStyle="1" w:styleId="FSCtblMainRH">
    <w:name w:val="FSC_tbl_Main_RH"/>
    <w:basedOn w:val="FSCtblMain"/>
    <w:rsid w:val="008A7AD1"/>
    <w:pPr>
      <w:jc w:val="right"/>
    </w:pPr>
    <w:rPr>
      <w:rFonts w:eastAsiaTheme="minorHAnsi"/>
      <w:lang w:eastAsia="en-US"/>
    </w:rPr>
  </w:style>
  <w:style w:type="paragraph" w:customStyle="1" w:styleId="FSCtblMRL10">
    <w:name w:val="FSC_tbl_MRL1"/>
    <w:basedOn w:val="Normal"/>
    <w:rsid w:val="008A7AD1"/>
    <w:pPr>
      <w:keepLines/>
      <w:widowControl/>
      <w:spacing w:before="20" w:after="20"/>
    </w:pPr>
    <w:rPr>
      <w:rFonts w:cs="Arial"/>
      <w:sz w:val="18"/>
      <w:szCs w:val="20"/>
      <w:lang w:eastAsia="en-AU" w:bidi="ar-SA"/>
    </w:rPr>
  </w:style>
  <w:style w:type="paragraph" w:customStyle="1" w:styleId="FSCtblMRL2">
    <w:name w:val="FSC_tbl_MRL2"/>
    <w:basedOn w:val="FSCtblMRL10"/>
    <w:qFormat/>
    <w:rsid w:val="008A7AD1"/>
    <w:pPr>
      <w:jc w:val="right"/>
    </w:pPr>
    <w:rPr>
      <w:rFonts w:eastAsiaTheme="minorHAnsi"/>
      <w:lang w:eastAsia="en-US"/>
    </w:rPr>
  </w:style>
  <w:style w:type="paragraph" w:customStyle="1" w:styleId="FSCtblPara">
    <w:name w:val="FSC_tbl_Para"/>
    <w:basedOn w:val="Normal"/>
    <w:rsid w:val="008A7AD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A7AD1"/>
    <w:pPr>
      <w:keepLines/>
      <w:widowControl/>
      <w:spacing w:before="60" w:after="60"/>
      <w:ind w:left="794" w:hanging="397"/>
    </w:pPr>
    <w:rPr>
      <w:rFonts w:cs="Arial"/>
      <w:sz w:val="18"/>
      <w:szCs w:val="22"/>
      <w:lang w:eastAsia="en-AU" w:bidi="ar-SA"/>
    </w:rPr>
  </w:style>
  <w:style w:type="paragraph" w:customStyle="1" w:styleId="preul">
    <w:name w:val="preul"/>
    <w:basedOn w:val="Normal"/>
    <w:rsid w:val="00C569C5"/>
    <w:pPr>
      <w:widowControl/>
      <w:spacing w:after="150" w:line="330" w:lineRule="atLeast"/>
    </w:pPr>
    <w:rPr>
      <w:rFonts w:ascii="Times New Roman" w:hAnsi="Times New Roman"/>
      <w:color w:val="333333"/>
      <w:szCs w:val="22"/>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9"/>
    <w:lsdException w:name="toc 1" w:uiPriority="39"/>
    <w:lsdException w:name="toc 2" w:uiPriority="39"/>
    <w:lsdException w:name="toc 3" w:uiPriority="39"/>
    <w:lsdException w:name="footnote text" w:uiPriority="5" w:qFormat="1"/>
    <w:lsdException w:name="header" w:qFormat="1"/>
    <w:lsdException w:name="footer" w:uiPriority="99" w:qFormat="1"/>
    <w:lsdException w:name="caption" w:semiHidden="1" w:unhideWhenUsed="1"/>
    <w:lsdException w:name="footnote reference" w:uiPriority="99"/>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link w:val="142tabletext1Char"/>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qFormat/>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qFormat/>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styleId="ListParagraph">
    <w:name w:val="List Paragraph"/>
    <w:basedOn w:val="Normal"/>
    <w:uiPriority w:val="34"/>
    <w:qFormat/>
    <w:rsid w:val="00F92785"/>
    <w:pPr>
      <w:ind w:left="720"/>
      <w:contextualSpacing/>
    </w:pPr>
  </w:style>
  <w:style w:type="paragraph" w:customStyle="1" w:styleId="FSDecisionHeading">
    <w:name w:val="FS Decision Heading"/>
    <w:basedOn w:val="Normal"/>
    <w:next w:val="FSDecisiontext"/>
    <w:qFormat/>
    <w:rsid w:val="008A7AD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8A7AD1"/>
    <w:pPr>
      <w:pBdr>
        <w:top w:val="single" w:sz="4" w:space="1" w:color="auto"/>
        <w:left w:val="single" w:sz="4" w:space="4" w:color="auto"/>
        <w:bottom w:val="single" w:sz="4" w:space="1" w:color="auto"/>
        <w:right w:val="single" w:sz="4" w:space="4" w:color="auto"/>
      </w:pBdr>
    </w:pPr>
  </w:style>
  <w:style w:type="character" w:customStyle="1" w:styleId="142tabletext1Char">
    <w:name w:val="1.4.2 table text1 Char"/>
    <w:basedOn w:val="DefaultParagraphFont"/>
    <w:link w:val="142tabletext1"/>
    <w:rsid w:val="008A7AD1"/>
    <w:rPr>
      <w:rFonts w:ascii="Arial" w:hAnsi="Arial"/>
      <w:sz w:val="18"/>
      <w:lang w:eastAsia="en-US" w:bidi="en-US"/>
    </w:rPr>
  </w:style>
  <w:style w:type="character" w:customStyle="1" w:styleId="ClauseChar">
    <w:name w:val="Clause Char"/>
    <w:basedOn w:val="DefaultParagraphFont"/>
    <w:link w:val="Clause"/>
    <w:rsid w:val="008A7AD1"/>
    <w:rPr>
      <w:rFonts w:ascii="Arial" w:hAnsi="Arial"/>
      <w:lang w:eastAsia="en-US" w:bidi="en-US"/>
    </w:rPr>
  </w:style>
  <w:style w:type="character" w:customStyle="1" w:styleId="TitleBorderChar">
    <w:name w:val="TitleBorder Char"/>
    <w:link w:val="TitleBorder"/>
    <w:rsid w:val="008A7AD1"/>
    <w:rPr>
      <w:rFonts w:ascii="Arial" w:hAnsi="Arial"/>
      <w:b/>
      <w:sz w:val="22"/>
      <w:lang w:eastAsia="en-US" w:bidi="en-US"/>
    </w:rPr>
  </w:style>
  <w:style w:type="character" w:customStyle="1" w:styleId="BalloonTextChar">
    <w:name w:val="Balloon Text Char"/>
    <w:basedOn w:val="DefaultParagraphFont"/>
    <w:link w:val="BalloonText"/>
    <w:rsid w:val="008A7AD1"/>
    <w:rPr>
      <w:rFonts w:ascii="Tahoma" w:hAnsi="Tahoma" w:cs="Tahoma"/>
      <w:sz w:val="16"/>
      <w:szCs w:val="16"/>
      <w:lang w:eastAsia="en-US" w:bidi="en-US"/>
    </w:rPr>
  </w:style>
  <w:style w:type="table" w:customStyle="1" w:styleId="TableGrid1">
    <w:name w:val="Table Grid1"/>
    <w:basedOn w:val="TableNormal"/>
    <w:next w:val="TableGrid"/>
    <w:uiPriority w:val="59"/>
    <w:rsid w:val="008A7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8A7AD1"/>
    <w:pPr>
      <w:tabs>
        <w:tab w:val="left" w:pos="851"/>
        <w:tab w:val="center" w:pos="4536"/>
        <w:tab w:val="right" w:pos="9072"/>
      </w:tabs>
    </w:pPr>
    <w:rPr>
      <w:sz w:val="18"/>
      <w:szCs w:val="20"/>
      <w:lang w:bidi="ar-SA"/>
    </w:rPr>
  </w:style>
  <w:style w:type="paragraph" w:customStyle="1" w:styleId="FSCheader">
    <w:name w:val="FSCheader"/>
    <w:basedOn w:val="Normal"/>
    <w:rsid w:val="008A7AD1"/>
    <w:pPr>
      <w:tabs>
        <w:tab w:val="left" w:pos="851"/>
      </w:tabs>
      <w:jc w:val="center"/>
    </w:pPr>
    <w:rPr>
      <w:sz w:val="20"/>
      <w:szCs w:val="20"/>
      <w:lang w:bidi="ar-SA"/>
    </w:rPr>
  </w:style>
  <w:style w:type="paragraph" w:customStyle="1" w:styleId="131ItemHeading">
    <w:name w:val="1.3.1 Item Heading"/>
    <w:basedOn w:val="Table2"/>
    <w:next w:val="Table2"/>
    <w:rsid w:val="008A7AD1"/>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8A7AD1"/>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8A7AD1"/>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rsid w:val="008A7AD1"/>
    <w:pPr>
      <w:spacing w:after="120"/>
    </w:pPr>
    <w:rPr>
      <w:caps w:val="0"/>
      <w:sz w:val="18"/>
    </w:rPr>
  </w:style>
  <w:style w:type="paragraph" w:customStyle="1" w:styleId="Bullet">
    <w:name w:val="Bullet"/>
    <w:basedOn w:val="Normal"/>
    <w:next w:val="Normal"/>
    <w:rsid w:val="008A7AD1"/>
    <w:pPr>
      <w:widowControl/>
      <w:numPr>
        <w:numId w:val="9"/>
      </w:numPr>
      <w:ind w:left="567" w:hanging="567"/>
    </w:pPr>
    <w:rPr>
      <w:lang w:bidi="ar-SA"/>
    </w:rPr>
  </w:style>
  <w:style w:type="paragraph" w:styleId="Title">
    <w:name w:val="Title"/>
    <w:basedOn w:val="Normal"/>
    <w:link w:val="TitleChar"/>
    <w:uiPriority w:val="10"/>
    <w:qFormat/>
    <w:rsid w:val="008A7AD1"/>
    <w:pPr>
      <w:tabs>
        <w:tab w:val="left" w:pos="851"/>
      </w:tabs>
      <w:jc w:val="center"/>
    </w:pPr>
    <w:rPr>
      <w:b/>
      <w:bCs/>
      <w:sz w:val="20"/>
      <w:lang w:val="en-AU" w:bidi="ar-SA"/>
    </w:rPr>
  </w:style>
  <w:style w:type="character" w:customStyle="1" w:styleId="TitleChar">
    <w:name w:val="Title Char"/>
    <w:basedOn w:val="DefaultParagraphFont"/>
    <w:link w:val="Title"/>
    <w:uiPriority w:val="10"/>
    <w:rsid w:val="008A7AD1"/>
    <w:rPr>
      <w:rFonts w:ascii="Arial" w:hAnsi="Arial"/>
      <w:b/>
      <w:bCs/>
      <w:szCs w:val="24"/>
      <w:lang w:val="en-AU" w:eastAsia="en-US"/>
    </w:rPr>
  </w:style>
  <w:style w:type="numbering" w:customStyle="1" w:styleId="NoList1">
    <w:name w:val="No List1"/>
    <w:next w:val="NoList"/>
    <w:uiPriority w:val="99"/>
    <w:semiHidden/>
    <w:unhideWhenUsed/>
    <w:rsid w:val="008A7AD1"/>
  </w:style>
  <w:style w:type="table" w:customStyle="1" w:styleId="TableGrid2">
    <w:name w:val="Table Grid2"/>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8A7AD1"/>
  </w:style>
  <w:style w:type="table" w:customStyle="1" w:styleId="TableGrid3">
    <w:name w:val="Table Grid3"/>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8A7AD1"/>
  </w:style>
  <w:style w:type="table" w:customStyle="1" w:styleId="TableGrid4">
    <w:name w:val="Table Grid4"/>
    <w:basedOn w:val="TableNormal"/>
    <w:next w:val="TableGrid"/>
    <w:rsid w:val="008A7AD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8A7AD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8A7AD1"/>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8A7AD1"/>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A7AD1"/>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8A7AD1"/>
    <w:rPr>
      <w:i/>
      <w:iCs/>
    </w:rPr>
  </w:style>
  <w:style w:type="paragraph" w:styleId="Quote">
    <w:name w:val="Quote"/>
    <w:basedOn w:val="Normal"/>
    <w:next w:val="Normal"/>
    <w:link w:val="QuoteChar"/>
    <w:uiPriority w:val="29"/>
    <w:rsid w:val="008A7AD1"/>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A7AD1"/>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8A7AD1"/>
    <w:rPr>
      <w:i/>
      <w:iCs/>
      <w:color w:val="808080" w:themeColor="text1" w:themeTint="7F"/>
    </w:rPr>
  </w:style>
  <w:style w:type="paragraph" w:customStyle="1" w:styleId="142Tableheading10">
    <w:name w:val="1.4.2 Table heading1"/>
    <w:basedOn w:val="Normal"/>
    <w:rsid w:val="008A7AD1"/>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rsid w:val="008A7AD1"/>
    <w:pPr>
      <w:ind w:left="142" w:hanging="142"/>
    </w:pPr>
    <w:rPr>
      <w:sz w:val="18"/>
      <w:szCs w:val="20"/>
      <w:lang w:bidi="ar-SA"/>
    </w:rPr>
  </w:style>
  <w:style w:type="character" w:customStyle="1" w:styleId="142Tabletext1Char0">
    <w:name w:val="1.4.2 Table text1 Char"/>
    <w:basedOn w:val="DefaultParagraphFont"/>
    <w:link w:val="142Tabletext11"/>
    <w:rsid w:val="008A7AD1"/>
    <w:rPr>
      <w:rFonts w:ascii="Arial" w:hAnsi="Arial"/>
      <w:sz w:val="18"/>
      <w:lang w:eastAsia="en-US"/>
    </w:rPr>
  </w:style>
  <w:style w:type="paragraph" w:customStyle="1" w:styleId="142Tabletext21">
    <w:name w:val="1.4.2 Table text2"/>
    <w:basedOn w:val="142Tabletext11"/>
    <w:rsid w:val="008A7AD1"/>
    <w:pPr>
      <w:jc w:val="right"/>
    </w:pPr>
  </w:style>
  <w:style w:type="paragraph" w:customStyle="1" w:styleId="FSCaption">
    <w:name w:val="FSCaption"/>
    <w:basedOn w:val="Normal"/>
    <w:qFormat/>
    <w:rsid w:val="008A7AD1"/>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8A7AD1"/>
    <w:pPr>
      <w:tabs>
        <w:tab w:val="clear" w:pos="851"/>
        <w:tab w:val="center" w:pos="4536"/>
        <w:tab w:val="right" w:pos="9070"/>
      </w:tabs>
    </w:pPr>
    <w:rPr>
      <w:szCs w:val="18"/>
      <w:lang w:bidi="ar-SA"/>
    </w:rPr>
  </w:style>
  <w:style w:type="paragraph" w:customStyle="1" w:styleId="FSPagenumber">
    <w:name w:val="FSPage number"/>
    <w:basedOn w:val="Normal"/>
    <w:qFormat/>
    <w:rsid w:val="008A7AD1"/>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8A7AD1"/>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A7AD1"/>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8A7AD1"/>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8A7AD1"/>
    <w:rPr>
      <w:rFonts w:ascii="Arial" w:hAnsi="Arial"/>
      <w:b/>
      <w:lang w:eastAsia="en-US" w:bidi="en-US"/>
    </w:rPr>
  </w:style>
  <w:style w:type="character" w:customStyle="1" w:styleId="EditorialNotetextChar">
    <w:name w:val="Editorial Note text Char"/>
    <w:basedOn w:val="DefaultParagraphFont"/>
    <w:link w:val="EditorialNotetext"/>
    <w:rsid w:val="008A7AD1"/>
    <w:rPr>
      <w:rFonts w:ascii="Arial" w:hAnsi="Arial"/>
      <w:lang w:eastAsia="en-US" w:bidi="en-US"/>
    </w:rPr>
  </w:style>
  <w:style w:type="paragraph" w:customStyle="1" w:styleId="142tableheading20">
    <w:name w:val="142tableheading2"/>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8A7AD1"/>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8A7AD1"/>
  </w:style>
  <w:style w:type="paragraph" w:customStyle="1" w:styleId="Style10ptCenteredHanging002cm">
    <w:name w:val="Style 10 pt Centered Hanging:  0.02 cm"/>
    <w:basedOn w:val="Normal"/>
    <w:rsid w:val="008A7AD1"/>
    <w:pPr>
      <w:jc w:val="center"/>
    </w:pPr>
    <w:rPr>
      <w:sz w:val="20"/>
      <w:szCs w:val="20"/>
    </w:rPr>
  </w:style>
  <w:style w:type="paragraph" w:customStyle="1" w:styleId="ttCrest">
    <w:name w:val="tt_Crest"/>
    <w:basedOn w:val="Normal"/>
    <w:rsid w:val="008A7AD1"/>
    <w:pPr>
      <w:widowControl/>
      <w:spacing w:before="60" w:after="80"/>
    </w:pPr>
    <w:rPr>
      <w:sz w:val="24"/>
      <w:lang w:val="en-AU" w:eastAsia="en-AU" w:bidi="ar-SA"/>
    </w:rPr>
  </w:style>
  <w:style w:type="paragraph" w:customStyle="1" w:styleId="FSCFootnote">
    <w:name w:val="FSCFootnote"/>
    <w:basedOn w:val="Normal"/>
    <w:next w:val="Normal"/>
    <w:uiPriority w:val="17"/>
    <w:qFormat/>
    <w:rsid w:val="008A7AD1"/>
    <w:rPr>
      <w:sz w:val="16"/>
      <w:szCs w:val="20"/>
    </w:rPr>
  </w:style>
  <w:style w:type="paragraph" w:styleId="NoSpacing">
    <w:name w:val="No Spacing"/>
    <w:uiPriority w:val="20"/>
    <w:rsid w:val="008A7AD1"/>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8A7AD1"/>
    <w:rPr>
      <w:b/>
      <w:bCs/>
      <w:i/>
      <w:iCs/>
      <w:color w:val="4F81BD" w:themeColor="accent1"/>
    </w:rPr>
  </w:style>
  <w:style w:type="paragraph" w:customStyle="1" w:styleId="ttAuthorisingAct">
    <w:name w:val="tt_Authorising_Act"/>
    <w:basedOn w:val="Normal"/>
    <w:rsid w:val="008A7AD1"/>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8A7AD1"/>
    <w:pPr>
      <w:widowControl/>
      <w:spacing w:before="200" w:after="80"/>
    </w:pPr>
    <w:rPr>
      <w:b/>
      <w:sz w:val="32"/>
      <w:lang w:val="en-AU" w:eastAsia="en-AU" w:bidi="ar-SA"/>
    </w:rPr>
  </w:style>
  <w:style w:type="paragraph" w:customStyle="1" w:styleId="HR">
    <w:name w:val="HR"/>
    <w:aliases w:val="Regulation Heading"/>
    <w:basedOn w:val="Normal"/>
    <w:next w:val="R1"/>
    <w:rsid w:val="008A7AD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A7AD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8A7AD1"/>
    <w:pPr>
      <w:widowControl/>
      <w:spacing w:before="80" w:after="80"/>
    </w:pPr>
    <w:rPr>
      <w:color w:val="7030A0"/>
      <w:lang w:val="en-AU" w:eastAsia="en-AU" w:bidi="ar-SA"/>
    </w:rPr>
  </w:style>
  <w:style w:type="paragraph" w:customStyle="1" w:styleId="Schedulereference">
    <w:name w:val="Schedule reference"/>
    <w:basedOn w:val="Normal"/>
    <w:next w:val="Normal"/>
    <w:rsid w:val="008A7AD1"/>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8A7AD1"/>
    <w:pPr>
      <w:keepNext/>
      <w:keepLines/>
      <w:widowControl/>
      <w:spacing w:before="480"/>
      <w:ind w:left="2410" w:hanging="2410"/>
    </w:pPr>
    <w:rPr>
      <w:b/>
      <w:sz w:val="32"/>
      <w:lang w:val="en-AU" w:eastAsia="en-AU" w:bidi="ar-SA"/>
    </w:rPr>
  </w:style>
  <w:style w:type="paragraph" w:customStyle="1" w:styleId="tbMRLh3">
    <w:name w:val="tb_MRL_h3"/>
    <w:basedOn w:val="Normal"/>
    <w:rsid w:val="008A7AD1"/>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8A7AD1"/>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8A7AD1"/>
    <w:pPr>
      <w:keepLines/>
      <w:widowControl/>
      <w:tabs>
        <w:tab w:val="right" w:pos="3969"/>
      </w:tabs>
    </w:pPr>
    <w:rPr>
      <w:rFonts w:ascii="Times New Roman" w:hAnsi="Times New Roman" w:cs="Arial"/>
      <w:iCs/>
      <w:sz w:val="20"/>
      <w:szCs w:val="20"/>
      <w:lang w:val="en-AU" w:eastAsia="en-AU" w:bidi="ar-SA"/>
    </w:rPr>
  </w:style>
  <w:style w:type="paragraph" w:customStyle="1" w:styleId="fsctblmrl1">
    <w:name w:val="fsctblmrl1"/>
    <w:basedOn w:val="Normal"/>
    <w:rsid w:val="008A7AD1"/>
    <w:pPr>
      <w:widowControl/>
      <w:spacing w:before="100" w:beforeAutospacing="1" w:after="100" w:afterAutospacing="1"/>
    </w:pPr>
    <w:rPr>
      <w:rFonts w:ascii="Times New Roman" w:hAnsi="Times New Roman"/>
      <w:sz w:val="24"/>
      <w:lang w:eastAsia="en-GB" w:bidi="ar-SA"/>
    </w:rPr>
  </w:style>
  <w:style w:type="paragraph" w:customStyle="1" w:styleId="FSCh5Section">
    <w:name w:val="FSC_h5_Section"/>
    <w:basedOn w:val="Normal"/>
    <w:next w:val="Normal"/>
    <w:qFormat/>
    <w:rsid w:val="008A7AD1"/>
    <w:pPr>
      <w:keepNext/>
      <w:spacing w:before="240" w:after="120"/>
      <w:ind w:left="1701" w:hanging="1701"/>
      <w:outlineLvl w:val="4"/>
    </w:pPr>
    <w:rPr>
      <w:b/>
      <w:bCs/>
      <w:kern w:val="32"/>
      <w:lang w:eastAsia="en-AU" w:bidi="ar-SA"/>
    </w:rPr>
  </w:style>
  <w:style w:type="paragraph" w:customStyle="1" w:styleId="FSCDraftingitem">
    <w:name w:val="FSC_Drafting_item"/>
    <w:basedOn w:val="Normal"/>
    <w:qFormat/>
    <w:rsid w:val="008A7AD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8A7AD1"/>
    <w:pPr>
      <w:spacing w:before="120" w:after="120"/>
      <w:ind w:left="851" w:hanging="851"/>
    </w:pPr>
    <w:rPr>
      <w:b/>
      <w:sz w:val="20"/>
      <w:szCs w:val="20"/>
      <w:lang w:bidi="ar-SA"/>
    </w:rPr>
  </w:style>
  <w:style w:type="paragraph" w:customStyle="1" w:styleId="FSCtblAh3">
    <w:name w:val="FSC_tbl_A_h3"/>
    <w:aliases w:val="tbA_h3"/>
    <w:basedOn w:val="Normal"/>
    <w:next w:val="Normal"/>
    <w:rsid w:val="008A7AD1"/>
    <w:pPr>
      <w:keepNext/>
      <w:keepLines/>
      <w:widowControl/>
      <w:spacing w:before="60" w:after="60"/>
    </w:pPr>
    <w:rPr>
      <w:rFonts w:cs="Arial"/>
      <w:b/>
      <w:i/>
      <w:sz w:val="18"/>
      <w:szCs w:val="22"/>
      <w:lang w:eastAsia="en-AU" w:bidi="ar-SA"/>
    </w:rPr>
  </w:style>
  <w:style w:type="paragraph" w:customStyle="1" w:styleId="FSCtblAh4">
    <w:name w:val="FSC_tbl_A_h4"/>
    <w:aliases w:val="tbA_h4"/>
    <w:basedOn w:val="Normal"/>
    <w:next w:val="Normal"/>
    <w:rsid w:val="008A7AD1"/>
    <w:pPr>
      <w:keepNext/>
      <w:keepLines/>
      <w:widowControl/>
      <w:spacing w:before="60" w:after="60"/>
    </w:pPr>
    <w:rPr>
      <w:rFonts w:cs="Arial"/>
      <w:i/>
      <w:sz w:val="18"/>
      <w:szCs w:val="22"/>
      <w:lang w:eastAsia="en-AU" w:bidi="ar-SA"/>
    </w:rPr>
  </w:style>
  <w:style w:type="paragraph" w:customStyle="1" w:styleId="FSCtblAMainMRL1">
    <w:name w:val="FSC_tbl_A_Main_MRL1"/>
    <w:aliases w:val="tbA_t1_item_MRA"/>
    <w:basedOn w:val="Normal"/>
    <w:rsid w:val="008A7AD1"/>
    <w:pPr>
      <w:keepLines/>
      <w:widowControl/>
      <w:spacing w:before="20" w:after="20"/>
    </w:pPr>
    <w:rPr>
      <w:rFonts w:cs="Arial"/>
      <w:sz w:val="18"/>
      <w:szCs w:val="20"/>
      <w:lang w:eastAsia="en-AU" w:bidi="ar-SA"/>
    </w:rPr>
  </w:style>
  <w:style w:type="paragraph" w:customStyle="1" w:styleId="FSCtblAMainMRL2">
    <w:name w:val="FSC_tbl_A_Main_MRL2"/>
    <w:aliases w:val="tbB_t1_Item"/>
    <w:basedOn w:val="FSCtblAMainMRL1"/>
    <w:qFormat/>
    <w:rsid w:val="008A7AD1"/>
    <w:pPr>
      <w:jc w:val="right"/>
    </w:pPr>
    <w:rPr>
      <w:rFonts w:eastAsiaTheme="minorHAnsi"/>
      <w:lang w:eastAsia="en-US"/>
    </w:rPr>
  </w:style>
  <w:style w:type="table" w:customStyle="1" w:styleId="TableGrid5">
    <w:name w:val="Table Grid5"/>
    <w:basedOn w:val="TableNormal"/>
    <w:next w:val="TableGrid"/>
    <w:rsid w:val="008A7AD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8A7AD1"/>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8A7AD1"/>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8A7AD1"/>
    <w:pPr>
      <w:spacing w:before="60" w:after="60"/>
      <w:ind w:left="0" w:firstLine="0"/>
    </w:pPr>
    <w:rPr>
      <w:sz w:val="18"/>
    </w:rPr>
  </w:style>
  <w:style w:type="paragraph" w:customStyle="1" w:styleId="FSCbaseTOC">
    <w:name w:val="FSC_base_TOC"/>
    <w:rsid w:val="008A7AD1"/>
    <w:pPr>
      <w:tabs>
        <w:tab w:val="right" w:pos="8278"/>
      </w:tabs>
      <w:ind w:left="2126" w:hanging="2126"/>
    </w:pPr>
    <w:rPr>
      <w:rFonts w:ascii="Arial" w:hAnsi="Arial" w:cs="Arial"/>
      <w:noProof/>
      <w:szCs w:val="22"/>
      <w:lang w:eastAsia="en-AU"/>
    </w:rPr>
  </w:style>
  <w:style w:type="paragraph" w:customStyle="1" w:styleId="FSCfooter1">
    <w:name w:val="FSC_footer"/>
    <w:basedOn w:val="Normal"/>
    <w:rsid w:val="008A7AD1"/>
    <w:pPr>
      <w:widowControl/>
      <w:tabs>
        <w:tab w:val="center" w:pos="4536"/>
        <w:tab w:val="right" w:pos="9072"/>
      </w:tabs>
    </w:pPr>
    <w:rPr>
      <w:sz w:val="18"/>
      <w:szCs w:val="20"/>
      <w:lang w:bidi="ar-SA"/>
    </w:rPr>
  </w:style>
  <w:style w:type="paragraph" w:customStyle="1" w:styleId="FSCh1Chap">
    <w:name w:val="FSC_h1_Chap"/>
    <w:basedOn w:val="FSCbaseheading"/>
    <w:next w:val="FSCh2Part"/>
    <w:rsid w:val="008A7AD1"/>
    <w:pPr>
      <w:spacing w:before="0" w:after="240"/>
      <w:outlineLvl w:val="0"/>
    </w:pPr>
    <w:rPr>
      <w:bCs w:val="0"/>
      <w:sz w:val="40"/>
    </w:rPr>
  </w:style>
  <w:style w:type="paragraph" w:customStyle="1" w:styleId="FSCh2Part">
    <w:name w:val="FSC_h2_Part"/>
    <w:basedOn w:val="FSCbaseheading"/>
    <w:next w:val="FSCh3Standard"/>
    <w:rsid w:val="008A7AD1"/>
    <w:pPr>
      <w:spacing w:before="240" w:after="240"/>
      <w:outlineLvl w:val="1"/>
    </w:pPr>
    <w:rPr>
      <w:bCs w:val="0"/>
      <w:sz w:val="36"/>
      <w:szCs w:val="22"/>
    </w:rPr>
  </w:style>
  <w:style w:type="paragraph" w:customStyle="1" w:styleId="FSCh3Standard">
    <w:name w:val="FSC_h3_Standard"/>
    <w:basedOn w:val="FSCbaseheading"/>
    <w:next w:val="FSCh5Section"/>
    <w:rsid w:val="008A7AD1"/>
    <w:pPr>
      <w:spacing w:before="0" w:after="240"/>
      <w:outlineLvl w:val="2"/>
    </w:pPr>
    <w:rPr>
      <w:sz w:val="32"/>
    </w:rPr>
  </w:style>
  <w:style w:type="paragraph" w:customStyle="1" w:styleId="FSCh3Contents">
    <w:name w:val="FSC_h3_Contents"/>
    <w:basedOn w:val="FSCh3Standard"/>
    <w:rsid w:val="008A7AD1"/>
    <w:pPr>
      <w:ind w:left="0" w:firstLine="0"/>
      <w:jc w:val="center"/>
    </w:pPr>
  </w:style>
  <w:style w:type="paragraph" w:customStyle="1" w:styleId="FSCh4Div">
    <w:name w:val="FSC_h4_Div"/>
    <w:basedOn w:val="FSCbaseheading"/>
    <w:next w:val="FSCh5Section"/>
    <w:rsid w:val="008A7AD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rsid w:val="008A7AD1"/>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rsid w:val="008A7AD1"/>
    <w:pPr>
      <w:keepLines w:val="0"/>
      <w:widowControl w:val="0"/>
      <w:spacing w:before="120" w:after="60"/>
      <w:ind w:left="1701" w:firstLine="0"/>
    </w:pPr>
    <w:rPr>
      <w:b w:val="0"/>
      <w:i/>
      <w:sz w:val="20"/>
    </w:rPr>
  </w:style>
  <w:style w:type="paragraph" w:customStyle="1" w:styleId="FSCtMain">
    <w:name w:val="FSC_t_Main"/>
    <w:basedOn w:val="FSCbasepara"/>
    <w:rsid w:val="008A7AD1"/>
    <w:pPr>
      <w:keepLines w:val="0"/>
      <w:widowControl w:val="0"/>
      <w:tabs>
        <w:tab w:val="left" w:pos="1134"/>
      </w:tabs>
      <w:spacing w:after="120"/>
    </w:pPr>
  </w:style>
  <w:style w:type="paragraph" w:customStyle="1" w:styleId="FSCnatHeading">
    <w:name w:val="FSC_n_at_Heading"/>
    <w:basedOn w:val="FSCtMain"/>
    <w:rsid w:val="008A7AD1"/>
    <w:pPr>
      <w:ind w:left="851" w:hanging="851"/>
    </w:pPr>
    <w:rPr>
      <w:sz w:val="16"/>
    </w:rPr>
  </w:style>
  <w:style w:type="paragraph" w:customStyle="1" w:styleId="FSCtPara">
    <w:name w:val="FSC_t_Para"/>
    <w:basedOn w:val="FSCtMain"/>
    <w:rsid w:val="008A7AD1"/>
    <w:pPr>
      <w:tabs>
        <w:tab w:val="clear" w:pos="1134"/>
        <w:tab w:val="left" w:pos="1701"/>
      </w:tabs>
      <w:spacing w:before="60" w:after="60"/>
      <w:ind w:left="2268" w:hanging="2268"/>
    </w:pPr>
  </w:style>
  <w:style w:type="paragraph" w:customStyle="1" w:styleId="FSCnMain">
    <w:name w:val="FSC_n_Main"/>
    <w:basedOn w:val="FSCtPara"/>
    <w:rsid w:val="008A7AD1"/>
    <w:rPr>
      <w:iCs w:val="0"/>
      <w:sz w:val="16"/>
      <w:szCs w:val="18"/>
    </w:rPr>
  </w:style>
  <w:style w:type="paragraph" w:customStyle="1" w:styleId="FSCtSubpara">
    <w:name w:val="FSC_t_Subpara"/>
    <w:basedOn w:val="FSCtMain"/>
    <w:rsid w:val="008A7AD1"/>
    <w:pPr>
      <w:tabs>
        <w:tab w:val="clear" w:pos="1134"/>
        <w:tab w:val="left" w:pos="2268"/>
      </w:tabs>
      <w:spacing w:before="60" w:after="60"/>
      <w:ind w:left="2835" w:hanging="2835"/>
    </w:pPr>
  </w:style>
  <w:style w:type="paragraph" w:customStyle="1" w:styleId="FSCnPara">
    <w:name w:val="FSC_n_Para"/>
    <w:basedOn w:val="FSCtSubpara"/>
    <w:rsid w:val="008A7AD1"/>
    <w:rPr>
      <w:sz w:val="16"/>
    </w:rPr>
  </w:style>
  <w:style w:type="paragraph" w:customStyle="1" w:styleId="FSCtSubsub">
    <w:name w:val="FSC_t_Subsub"/>
    <w:basedOn w:val="FSCtPara"/>
    <w:rsid w:val="008A7AD1"/>
    <w:pPr>
      <w:tabs>
        <w:tab w:val="clear" w:pos="1701"/>
        <w:tab w:val="left" w:pos="2835"/>
      </w:tabs>
      <w:ind w:left="3402" w:hanging="3402"/>
    </w:pPr>
  </w:style>
  <w:style w:type="paragraph" w:customStyle="1" w:styleId="FSCnSubpara">
    <w:name w:val="FSC_n_Subpara"/>
    <w:basedOn w:val="FSCtSubsub"/>
    <w:rsid w:val="008A7AD1"/>
    <w:rPr>
      <w:sz w:val="16"/>
    </w:rPr>
  </w:style>
  <w:style w:type="paragraph" w:customStyle="1" w:styleId="FSCnSubsub">
    <w:name w:val="FSC_n_Subsub"/>
    <w:basedOn w:val="FSCnSubpara"/>
    <w:rsid w:val="008A7AD1"/>
    <w:pPr>
      <w:tabs>
        <w:tab w:val="clear" w:pos="2835"/>
        <w:tab w:val="left" w:pos="3402"/>
      </w:tabs>
      <w:ind w:left="3969" w:hanging="3969"/>
    </w:pPr>
  </w:style>
  <w:style w:type="paragraph" w:customStyle="1" w:styleId="FSCoContents">
    <w:name w:val="FSC_o_Contents"/>
    <w:basedOn w:val="FSCh2Part"/>
    <w:rsid w:val="008A7AD1"/>
    <w:pPr>
      <w:ind w:left="0" w:firstLine="0"/>
      <w:jc w:val="center"/>
    </w:pPr>
  </w:style>
  <w:style w:type="paragraph" w:customStyle="1" w:styleId="FSCoDraftstrip">
    <w:name w:val="FSC_o_Draft_strip"/>
    <w:basedOn w:val="Normal"/>
    <w:rsid w:val="008A7AD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8A7AD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8A7AD1"/>
    <w:pPr>
      <w:widowControl/>
      <w:spacing w:before="80"/>
    </w:pPr>
    <w:rPr>
      <w:color w:val="7030A0"/>
      <w:lang w:eastAsia="en-AU" w:bidi="ar-SA"/>
    </w:rPr>
  </w:style>
  <w:style w:type="paragraph" w:customStyle="1" w:styleId="FSCoFooter">
    <w:name w:val="FSC_o_Footer"/>
    <w:basedOn w:val="Normal"/>
    <w:rsid w:val="008A7AD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8A7AD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8A7AD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8A7AD1"/>
    <w:rPr>
      <w:rFonts w:ascii="Arial" w:hAnsi="Arial"/>
      <w:b/>
      <w:noProof/>
      <w:szCs w:val="24"/>
      <w:lang w:eastAsia="en-AU"/>
    </w:rPr>
  </w:style>
  <w:style w:type="paragraph" w:customStyle="1" w:styleId="FSCoParaMark">
    <w:name w:val="FSC_o_Para_Mark"/>
    <w:basedOn w:val="Normal"/>
    <w:next w:val="Normal"/>
    <w:rsid w:val="008A7AD1"/>
    <w:pPr>
      <w:widowControl/>
    </w:pPr>
    <w:rPr>
      <w:sz w:val="16"/>
      <w:lang w:eastAsia="en-AU" w:bidi="ar-SA"/>
    </w:rPr>
  </w:style>
  <w:style w:type="paragraph" w:customStyle="1" w:styleId="FSCoStandardEnd">
    <w:name w:val="FSC_o_Standard_End"/>
    <w:basedOn w:val="FSCtMain"/>
    <w:rsid w:val="008A7AD1"/>
    <w:pPr>
      <w:spacing w:before="240" w:after="0"/>
      <w:jc w:val="center"/>
    </w:pPr>
    <w:rPr>
      <w:iCs w:val="0"/>
    </w:rPr>
  </w:style>
  <w:style w:type="paragraph" w:customStyle="1" w:styleId="FSCoTitleofInstrument">
    <w:name w:val="FSC_o_Title_of_Instrument"/>
    <w:basedOn w:val="Normal"/>
    <w:rsid w:val="008A7AD1"/>
    <w:pPr>
      <w:widowControl/>
      <w:spacing w:before="200"/>
    </w:pPr>
    <w:rPr>
      <w:b/>
      <w:sz w:val="32"/>
      <w:lang w:eastAsia="en-AU" w:bidi="ar-SA"/>
    </w:rPr>
  </w:style>
  <w:style w:type="paragraph" w:customStyle="1" w:styleId="FSCoutChap">
    <w:name w:val="FSC_out_Chap"/>
    <w:basedOn w:val="FSCh4Div"/>
    <w:rsid w:val="008A7AD1"/>
    <w:pPr>
      <w:tabs>
        <w:tab w:val="left" w:pos="1701"/>
      </w:tabs>
      <w:spacing w:after="120"/>
      <w:ind w:left="3402" w:hanging="3402"/>
    </w:pPr>
  </w:style>
  <w:style w:type="paragraph" w:customStyle="1" w:styleId="FSCoutPart">
    <w:name w:val="FSC_out_Part"/>
    <w:basedOn w:val="FSCh5Section"/>
    <w:rsid w:val="008A7AD1"/>
    <w:pPr>
      <w:keepNext w:val="0"/>
      <w:tabs>
        <w:tab w:val="left" w:pos="1701"/>
      </w:tabs>
      <w:ind w:left="3402" w:hanging="3402"/>
    </w:pPr>
  </w:style>
  <w:style w:type="paragraph" w:customStyle="1" w:styleId="FSCoutStand">
    <w:name w:val="FSC_out_Stand"/>
    <w:basedOn w:val="FSCtMain"/>
    <w:rsid w:val="008A7AD1"/>
    <w:pPr>
      <w:tabs>
        <w:tab w:val="clear" w:pos="1134"/>
        <w:tab w:val="left" w:pos="1701"/>
      </w:tabs>
      <w:ind w:left="3402" w:hanging="3402"/>
    </w:pPr>
  </w:style>
  <w:style w:type="paragraph" w:customStyle="1" w:styleId="FSCtDefn">
    <w:name w:val="FSC_t_Defn"/>
    <w:basedOn w:val="FSCtMain"/>
    <w:rsid w:val="008A7AD1"/>
    <w:pPr>
      <w:ind w:firstLine="0"/>
    </w:pPr>
  </w:style>
  <w:style w:type="paragraph" w:customStyle="1" w:styleId="FSCtblAddh1">
    <w:name w:val="FSC_tbl_Add_h1"/>
    <w:basedOn w:val="FSCh4Div"/>
    <w:rsid w:val="008A7AD1"/>
    <w:pPr>
      <w:spacing w:before="120" w:after="120"/>
    </w:pPr>
    <w:rPr>
      <w:rFonts w:eastAsiaTheme="minorHAnsi"/>
      <w:sz w:val="20"/>
      <w:lang w:eastAsia="en-US"/>
    </w:rPr>
  </w:style>
  <w:style w:type="paragraph" w:customStyle="1" w:styleId="FSCtblAddh2">
    <w:name w:val="FSC_tbl_Add_h2"/>
    <w:basedOn w:val="FSCtblAddh1"/>
    <w:rsid w:val="008A7AD1"/>
    <w:pPr>
      <w:spacing w:before="60" w:after="60"/>
    </w:pPr>
    <w:rPr>
      <w:i/>
    </w:rPr>
  </w:style>
  <w:style w:type="paragraph" w:customStyle="1" w:styleId="FSCtblAddh3">
    <w:name w:val="FSC_tbl_Add_h3"/>
    <w:basedOn w:val="Normal"/>
    <w:rsid w:val="008A7AD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8A7AD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8A7AD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8A7AD1"/>
    <w:pPr>
      <w:keepLines/>
      <w:widowControl/>
      <w:spacing w:before="20" w:after="20"/>
    </w:pPr>
    <w:rPr>
      <w:rFonts w:eastAsiaTheme="minorHAnsi" w:cs="Arial"/>
      <w:sz w:val="18"/>
      <w:szCs w:val="22"/>
      <w:lang w:bidi="ar-SA"/>
    </w:rPr>
  </w:style>
  <w:style w:type="paragraph" w:customStyle="1" w:styleId="FSCtblAdd2">
    <w:name w:val="FSC_tbl_Add2"/>
    <w:basedOn w:val="Normal"/>
    <w:rsid w:val="008A7AD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8A7AD1"/>
    <w:pPr>
      <w:keepNext/>
      <w:widowControl/>
      <w:spacing w:after="60"/>
    </w:pPr>
    <w:rPr>
      <w:rFonts w:eastAsia="Calibri"/>
      <w:b/>
      <w:sz w:val="16"/>
      <w:szCs w:val="20"/>
      <w:lang w:eastAsia="en-AU" w:bidi="ar-SA"/>
    </w:rPr>
  </w:style>
  <w:style w:type="paragraph" w:customStyle="1" w:styleId="FSCtblAmendmain">
    <w:name w:val="FSC_tbl_Amend_main"/>
    <w:basedOn w:val="Normal"/>
    <w:rsid w:val="008A7AD1"/>
    <w:pPr>
      <w:widowControl/>
      <w:ind w:left="113" w:hanging="113"/>
    </w:pPr>
    <w:rPr>
      <w:bCs/>
      <w:sz w:val="16"/>
      <w:szCs w:val="20"/>
      <w:lang w:bidi="ar-SA"/>
    </w:rPr>
  </w:style>
  <w:style w:type="paragraph" w:customStyle="1" w:styleId="FSCtblh2">
    <w:name w:val="FSC_tbl_h2"/>
    <w:basedOn w:val="Normal"/>
    <w:rsid w:val="008A7AD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8A7AD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8A7AD1"/>
    <w:pPr>
      <w:keepNext/>
      <w:keepLines/>
      <w:widowControl/>
      <w:spacing w:before="60" w:after="60"/>
    </w:pPr>
    <w:rPr>
      <w:rFonts w:cs="Arial"/>
      <w:i/>
      <w:sz w:val="18"/>
      <w:szCs w:val="22"/>
      <w:lang w:eastAsia="en-AU" w:bidi="ar-SA"/>
    </w:rPr>
  </w:style>
  <w:style w:type="paragraph" w:customStyle="1" w:styleId="FSCtblMain">
    <w:name w:val="FSC_tbl_Main"/>
    <w:basedOn w:val="Normal"/>
    <w:rsid w:val="008A7AD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8A7AD1"/>
    <w:pPr>
      <w:jc w:val="center"/>
    </w:pPr>
    <w:rPr>
      <w:rFonts w:eastAsiaTheme="minorHAnsi"/>
      <w:lang w:eastAsia="en-US"/>
    </w:rPr>
  </w:style>
  <w:style w:type="paragraph" w:customStyle="1" w:styleId="FSCtblMainRH">
    <w:name w:val="FSC_tbl_Main_RH"/>
    <w:basedOn w:val="FSCtblMain"/>
    <w:rsid w:val="008A7AD1"/>
    <w:pPr>
      <w:jc w:val="right"/>
    </w:pPr>
    <w:rPr>
      <w:rFonts w:eastAsiaTheme="minorHAnsi"/>
      <w:lang w:eastAsia="en-US"/>
    </w:rPr>
  </w:style>
  <w:style w:type="paragraph" w:customStyle="1" w:styleId="FSCtblMRL10">
    <w:name w:val="FSC_tbl_MRL1"/>
    <w:basedOn w:val="Normal"/>
    <w:rsid w:val="008A7AD1"/>
    <w:pPr>
      <w:keepLines/>
      <w:widowControl/>
      <w:spacing w:before="20" w:after="20"/>
    </w:pPr>
    <w:rPr>
      <w:rFonts w:cs="Arial"/>
      <w:sz w:val="18"/>
      <w:szCs w:val="20"/>
      <w:lang w:eastAsia="en-AU" w:bidi="ar-SA"/>
    </w:rPr>
  </w:style>
  <w:style w:type="paragraph" w:customStyle="1" w:styleId="FSCtblMRL2">
    <w:name w:val="FSC_tbl_MRL2"/>
    <w:basedOn w:val="FSCtblMRL10"/>
    <w:qFormat/>
    <w:rsid w:val="008A7AD1"/>
    <w:pPr>
      <w:jc w:val="right"/>
    </w:pPr>
    <w:rPr>
      <w:rFonts w:eastAsiaTheme="minorHAnsi"/>
      <w:lang w:eastAsia="en-US"/>
    </w:rPr>
  </w:style>
  <w:style w:type="paragraph" w:customStyle="1" w:styleId="FSCtblPara">
    <w:name w:val="FSC_tbl_Para"/>
    <w:basedOn w:val="Normal"/>
    <w:rsid w:val="008A7AD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8A7AD1"/>
    <w:pPr>
      <w:keepLines/>
      <w:widowControl/>
      <w:spacing w:before="60" w:after="60"/>
      <w:ind w:left="794" w:hanging="397"/>
    </w:pPr>
    <w:rPr>
      <w:rFonts w:cs="Arial"/>
      <w:sz w:val="18"/>
      <w:szCs w:val="22"/>
      <w:lang w:eastAsia="en-AU" w:bidi="ar-SA"/>
    </w:rPr>
  </w:style>
  <w:style w:type="paragraph" w:customStyle="1" w:styleId="preul">
    <w:name w:val="preul"/>
    <w:basedOn w:val="Normal"/>
    <w:rsid w:val="00C569C5"/>
    <w:pPr>
      <w:widowControl/>
      <w:spacing w:after="150" w:line="330" w:lineRule="atLeast"/>
    </w:pPr>
    <w:rPr>
      <w:rFonts w:ascii="Times New Roman" w:hAnsi="Times New Roman"/>
      <w:color w:val="333333"/>
      <w:szCs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9122891">
      <w:bodyDiv w:val="1"/>
      <w:marLeft w:val="0"/>
      <w:marRight w:val="0"/>
      <w:marTop w:val="0"/>
      <w:marBottom w:val="0"/>
      <w:divBdr>
        <w:top w:val="none" w:sz="0" w:space="0" w:color="auto"/>
        <w:left w:val="none" w:sz="0" w:space="0" w:color="auto"/>
        <w:bottom w:val="none" w:sz="0" w:space="0" w:color="auto"/>
        <w:right w:val="none" w:sz="0" w:space="0" w:color="auto"/>
      </w:divBdr>
      <w:divsChild>
        <w:div w:id="1944412511">
          <w:marLeft w:val="0"/>
          <w:marRight w:val="0"/>
          <w:marTop w:val="0"/>
          <w:marBottom w:val="0"/>
          <w:divBdr>
            <w:top w:val="none" w:sz="0" w:space="0" w:color="auto"/>
            <w:left w:val="none" w:sz="0" w:space="0" w:color="auto"/>
            <w:bottom w:val="none" w:sz="0" w:space="0" w:color="auto"/>
            <w:right w:val="none" w:sz="0" w:space="0" w:color="auto"/>
          </w:divBdr>
          <w:divsChild>
            <w:div w:id="598759717">
              <w:marLeft w:val="0"/>
              <w:marRight w:val="0"/>
              <w:marTop w:val="0"/>
              <w:marBottom w:val="0"/>
              <w:divBdr>
                <w:top w:val="none" w:sz="0" w:space="0" w:color="auto"/>
                <w:left w:val="none" w:sz="0" w:space="0" w:color="auto"/>
                <w:bottom w:val="none" w:sz="0" w:space="0" w:color="auto"/>
                <w:right w:val="none" w:sz="0" w:space="0" w:color="auto"/>
              </w:divBdr>
              <w:divsChild>
                <w:div w:id="8980548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56745496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M1011-MRL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afety.govt.nz/industry/sectors/plant-products/pesticide-mrl/" TargetMode="External"/><Relationship Id="rId2" Type="http://schemas.openxmlformats.org/officeDocument/2006/relationships/hyperlink" Target="http://www.foodstandards.gov.au/code/proposals/Pages/M1011-MRLs.aspx" TargetMode="External"/><Relationship Id="rId1" Type="http://schemas.openxmlformats.org/officeDocument/2006/relationships/hyperlink" Target="http://apvma.gov.au/node/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273A4-687F-4AD7-B65A-59A6E99EA805}"/>
</file>

<file path=customXml/itemProps2.xml><?xml version="1.0" encoding="utf-8"?>
<ds:datastoreItem xmlns:ds="http://schemas.openxmlformats.org/officeDocument/2006/customXml" ds:itemID="{161DC25D-4EB5-4EF3-B1D6-8EF60BC512CB}"/>
</file>

<file path=customXml/itemProps3.xml><?xml version="1.0" encoding="utf-8"?>
<ds:datastoreItem xmlns:ds="http://schemas.openxmlformats.org/officeDocument/2006/customXml" ds:itemID="{A7860082-2696-4A08-9046-1EC4D96DB72A}"/>
</file>

<file path=customXml/itemProps4.xml><?xml version="1.0" encoding="utf-8"?>
<ds:datastoreItem xmlns:ds="http://schemas.openxmlformats.org/officeDocument/2006/customXml" ds:itemID="{3BE67C21-7641-4E93-8805-3B9E28FE1B8E}"/>
</file>

<file path=docProps/app.xml><?xml version="1.0" encoding="utf-8"?>
<Properties xmlns="http://schemas.openxmlformats.org/officeDocument/2006/extended-properties" xmlns:vt="http://schemas.openxmlformats.org/officeDocument/2006/docPropsVTypes">
  <Template>Normal</Template>
  <TotalTime>0</TotalTime>
  <Pages>29</Pages>
  <Words>9003</Words>
  <Characters>51319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M1011-MRLs-AppR</dc:title>
  <dc:creator/>
  <cp:keywords/>
  <cp:lastModifiedBy/>
  <cp:revision>1</cp:revision>
  <dcterms:created xsi:type="dcterms:W3CDTF">2016-03-10T00:49:00Z</dcterms:created>
  <dcterms:modified xsi:type="dcterms:W3CDTF">2016-03-10T00:49:00Z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