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DE" w:rsidRPr="00333BDE" w:rsidRDefault="00333BDE" w:rsidP="00333BDE">
      <w:pPr>
        <w:rPr>
          <w:rFonts w:eastAsiaTheme="minorHAnsi" w:cs="Arial"/>
          <w:szCs w:val="22"/>
        </w:rPr>
      </w:pPr>
      <w:bookmarkStart w:id="0" w:name="_Toc29883131"/>
      <w:bookmarkStart w:id="1" w:name="_Toc41906818"/>
      <w:bookmarkStart w:id="2" w:name="_Toc41907565"/>
      <w:bookmarkStart w:id="3" w:name="_Toc120358596"/>
      <w:bookmarkStart w:id="4" w:name="_Toc175381458"/>
      <w:bookmarkStart w:id="5" w:name="_Toc11735644"/>
      <w:bookmarkStart w:id="6" w:name="_Toc312235862"/>
      <w:bookmarkStart w:id="7" w:name="_Toc395195218"/>
      <w:bookmarkStart w:id="8" w:name="_Toc85356210"/>
      <w:bookmarkStart w:id="9" w:name="_GoBack"/>
      <w:bookmarkEnd w:id="9"/>
      <w:r w:rsidRPr="00333BDE">
        <w:rPr>
          <w:rFonts w:eastAsiaTheme="minorHAnsi" w:cs="Arial"/>
          <w:noProof/>
          <w:szCs w:val="22"/>
          <w:lang w:eastAsia="en-GB"/>
        </w:rPr>
        <w:drawing>
          <wp:inline distT="0" distB="0" distL="0" distR="0" wp14:anchorId="0B69A3F2" wp14:editId="6EC3435E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DE" w:rsidRPr="00333BDE" w:rsidRDefault="00333BDE" w:rsidP="00333BDE">
      <w:pPr>
        <w:tabs>
          <w:tab w:val="left" w:pos="6810"/>
        </w:tabs>
        <w:rPr>
          <w:rFonts w:eastAsiaTheme="minorHAnsi" w:cs="Arial"/>
          <w:szCs w:val="22"/>
        </w:rPr>
      </w:pPr>
      <w:r w:rsidRPr="00333BDE">
        <w:rPr>
          <w:rFonts w:eastAsiaTheme="minorHAnsi" w:cs="Arial"/>
          <w:szCs w:val="22"/>
        </w:rPr>
        <w:tab/>
      </w:r>
    </w:p>
    <w:p w:rsidR="00333BDE" w:rsidRPr="00333BDE" w:rsidRDefault="00333BDE" w:rsidP="00333BDE">
      <w:pPr>
        <w:rPr>
          <w:rFonts w:eastAsiaTheme="minorHAnsi" w:cs="Arial"/>
          <w:bCs/>
          <w:sz w:val="32"/>
          <w:szCs w:val="22"/>
        </w:rPr>
      </w:pPr>
      <w:r w:rsidRPr="00333BDE">
        <w:rPr>
          <w:rFonts w:eastAsiaTheme="minorHAnsi" w:cs="Arial"/>
          <w:b/>
          <w:bCs/>
          <w:sz w:val="32"/>
          <w:szCs w:val="22"/>
        </w:rPr>
        <w:t xml:space="preserve">Supporting document </w:t>
      </w:r>
      <w:r>
        <w:rPr>
          <w:rFonts w:eastAsiaTheme="minorHAnsi" w:cs="Arial"/>
          <w:b/>
          <w:bCs/>
          <w:sz w:val="32"/>
          <w:szCs w:val="22"/>
        </w:rPr>
        <w:t>2</w:t>
      </w:r>
      <w:r w:rsidRPr="00333BDE">
        <w:rPr>
          <w:rFonts w:eastAsiaTheme="minorHAnsi" w:cs="Arial"/>
          <w:b/>
          <w:bCs/>
          <w:sz w:val="32"/>
          <w:szCs w:val="22"/>
        </w:rPr>
        <w:t xml:space="preserve"> (at Final Assessment)</w:t>
      </w:r>
    </w:p>
    <w:p w:rsidR="00333BDE" w:rsidRPr="00333BDE" w:rsidRDefault="00333BDE" w:rsidP="00333BDE">
      <w:pPr>
        <w:rPr>
          <w:rFonts w:eastAsiaTheme="minorHAnsi" w:cs="Arial"/>
          <w:szCs w:val="22"/>
        </w:rPr>
      </w:pPr>
    </w:p>
    <w:p w:rsidR="00333BDE" w:rsidRPr="00333BDE" w:rsidRDefault="00333BDE" w:rsidP="00333BDE">
      <w:pPr>
        <w:rPr>
          <w:rFonts w:eastAsiaTheme="minorHAnsi" w:cs="Arial"/>
          <w:bCs/>
          <w:sz w:val="32"/>
          <w:szCs w:val="32"/>
        </w:rPr>
      </w:pPr>
      <w:r w:rsidRPr="00333BDE">
        <w:rPr>
          <w:rFonts w:cs="Arial"/>
          <w:sz w:val="32"/>
          <w:szCs w:val="32"/>
        </w:rPr>
        <w:t>Submitter Response to the Consultation Paper, October 2013</w:t>
      </w:r>
      <w:r w:rsidRPr="00333BDE">
        <w:rPr>
          <w:rFonts w:eastAsiaTheme="minorHAnsi" w:cs="Arial"/>
          <w:bCs/>
          <w:sz w:val="32"/>
          <w:szCs w:val="32"/>
        </w:rPr>
        <w:t xml:space="preserve"> – Proposal P274 </w:t>
      </w:r>
    </w:p>
    <w:p w:rsidR="00333BDE" w:rsidRPr="00333BDE" w:rsidRDefault="00333BDE" w:rsidP="00333BDE">
      <w:pPr>
        <w:rPr>
          <w:rFonts w:eastAsiaTheme="minorHAnsi" w:cs="Arial"/>
          <w:szCs w:val="22"/>
        </w:rPr>
      </w:pPr>
    </w:p>
    <w:p w:rsidR="00333BDE" w:rsidRPr="00333BDE" w:rsidRDefault="00333BDE" w:rsidP="00333BDE">
      <w:pPr>
        <w:rPr>
          <w:rFonts w:eastAsiaTheme="minorHAnsi" w:cs="Arial"/>
          <w:sz w:val="32"/>
          <w:szCs w:val="22"/>
        </w:rPr>
      </w:pPr>
      <w:r w:rsidRPr="00333BDE">
        <w:rPr>
          <w:rFonts w:eastAsiaTheme="minorHAnsi" w:cs="Arial"/>
          <w:bCs/>
          <w:sz w:val="32"/>
          <w:szCs w:val="22"/>
        </w:rPr>
        <w:t>Review of Minimum Age Labelling of Foods for Infants</w:t>
      </w:r>
    </w:p>
    <w:p w:rsidR="00333BDE" w:rsidRPr="00333BDE" w:rsidRDefault="00333BDE" w:rsidP="00333BDE">
      <w:pPr>
        <w:pBdr>
          <w:bottom w:val="single" w:sz="12" w:space="1" w:color="auto"/>
        </w:pBdr>
        <w:spacing w:line="280" w:lineRule="exact"/>
        <w:rPr>
          <w:rFonts w:eastAsiaTheme="minorHAnsi" w:cs="Arial"/>
          <w:bCs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333BDE" w:rsidRDefault="00333BDE" w:rsidP="00333BDE">
      <w:pPr>
        <w:pStyle w:val="FSBullet"/>
        <w:ind w:left="0" w:firstLine="0"/>
        <w:rPr>
          <w:szCs w:val="22"/>
        </w:rPr>
      </w:pPr>
    </w:p>
    <w:p w:rsidR="009B4E93" w:rsidRPr="004F2469" w:rsidRDefault="004F2469" w:rsidP="00333BDE">
      <w:r w:rsidRPr="004F2469">
        <w:t xml:space="preserve">Forty-one submissions were received. </w:t>
      </w:r>
      <w:r w:rsidR="009B4E93" w:rsidRPr="004F2469">
        <w:t>Submitter preferences were divided into two distinct groups as follows</w:t>
      </w:r>
      <w:r w:rsidR="00AE0AEF">
        <w:t>:</w:t>
      </w:r>
      <w:r w:rsidR="00AE0AEF" w:rsidRPr="004F2469">
        <w:t xml:space="preserve"> </w:t>
      </w:r>
      <w:r w:rsidR="00AE0AEF">
        <w:t>i</w:t>
      </w:r>
      <w:r w:rsidR="00AE0AEF" w:rsidRPr="004F2469">
        <w:t xml:space="preserve">ndustry </w:t>
      </w:r>
      <w:r w:rsidRPr="004F2469">
        <w:t xml:space="preserve">and allergy specialist groups </w:t>
      </w:r>
      <w:r w:rsidR="00AE0AEF">
        <w:t xml:space="preserve">who </w:t>
      </w:r>
      <w:r w:rsidRPr="004F2469">
        <w:t>opposed changing the Code; other health professionals</w:t>
      </w:r>
      <w:r w:rsidR="00891723">
        <w:t>/groups</w:t>
      </w:r>
      <w:r w:rsidRPr="004F2469">
        <w:t xml:space="preserve">, Jurisdictions and individual submitters </w:t>
      </w:r>
      <w:r w:rsidR="00AE0AEF">
        <w:t xml:space="preserve">who </w:t>
      </w:r>
      <w:r w:rsidRPr="004F2469">
        <w:t xml:space="preserve">supported </w:t>
      </w:r>
      <w:r w:rsidR="00AE0AEF">
        <w:t xml:space="preserve">the proposed </w:t>
      </w:r>
      <w:r w:rsidRPr="004F2469">
        <w:t xml:space="preserve">change. </w:t>
      </w:r>
    </w:p>
    <w:p w:rsidR="009B4E93" w:rsidRPr="004F2469" w:rsidRDefault="009B4E93" w:rsidP="009B4E93">
      <w:pPr>
        <w:pStyle w:val="FSBullet"/>
        <w:ind w:left="360" w:firstLine="0"/>
        <w:rPr>
          <w:szCs w:val="22"/>
        </w:rPr>
      </w:pPr>
    </w:p>
    <w:p w:rsidR="009B4E93" w:rsidRPr="004F2469" w:rsidRDefault="009B4E93" w:rsidP="00333BDE">
      <w:r w:rsidRPr="004F2469">
        <w:t>Industry submitters and allergy specialists</w:t>
      </w:r>
      <w:r w:rsidR="00333C9E" w:rsidRPr="004F2469">
        <w:t xml:space="preserve">/agencies </w:t>
      </w:r>
      <w:r w:rsidR="00A8477E">
        <w:t xml:space="preserve">who </w:t>
      </w:r>
      <w:r w:rsidR="00A8477E" w:rsidRPr="004F2469">
        <w:t xml:space="preserve">opposed changing the Code </w:t>
      </w:r>
      <w:r w:rsidRPr="004F2469">
        <w:t xml:space="preserve">considered that: </w:t>
      </w:r>
    </w:p>
    <w:p w:rsidR="009B4E93" w:rsidRPr="004F2469" w:rsidRDefault="009B4E93" w:rsidP="009B4E93">
      <w:pPr>
        <w:rPr>
          <w:rFonts w:cs="Arial"/>
          <w:szCs w:val="22"/>
        </w:rPr>
      </w:pP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 xml:space="preserve">there is no evidence that labelling change will alter consumer behaviour </w:t>
      </w: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>‘around 6 months’ is not clear, and could overlap with the next stage labelling in the market place e.g. ‘6+ months’</w:t>
      </w:r>
      <w:r w:rsidR="00333C9E" w:rsidRPr="004F2469">
        <w:rPr>
          <w:szCs w:val="22"/>
        </w:rPr>
        <w:t>,</w:t>
      </w:r>
      <w:r w:rsidRPr="004F2469">
        <w:rPr>
          <w:szCs w:val="22"/>
        </w:rPr>
        <w:t xml:space="preserve"> causing more confusion for consumers</w:t>
      </w: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 xml:space="preserve">if complementary feeding is delayed until 7 months, there is risk of nutritional deficiency, as well as allergies/coeliac disease/type1 diabetes </w:t>
      </w: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 xml:space="preserve">scientific evidence is accumulating, with a possible opportunity between 4–7 months to decrease allergy risk by </w:t>
      </w:r>
      <w:r w:rsidR="00FE7638" w:rsidRPr="004F2469">
        <w:rPr>
          <w:szCs w:val="22"/>
        </w:rPr>
        <w:t xml:space="preserve">introducing solids; however </w:t>
      </w:r>
      <w:r w:rsidRPr="004F2469">
        <w:rPr>
          <w:szCs w:val="22"/>
        </w:rPr>
        <w:t>NHMRC reviewed no papers after 2010 (when revising the 2013 Australian infant feeding guidelines)</w:t>
      </w: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>there is a lack of international consensus: several other agencies recommend 4–6/&lt;7 months</w:t>
      </w:r>
    </w:p>
    <w:p w:rsidR="009B4E93" w:rsidRPr="004F2469" w:rsidRDefault="00333C9E" w:rsidP="009B4E93">
      <w:pPr>
        <w:pStyle w:val="FSBullet1"/>
        <w:rPr>
          <w:szCs w:val="22"/>
        </w:rPr>
      </w:pPr>
      <w:proofErr w:type="gramStart"/>
      <w:r w:rsidRPr="004F2469">
        <w:rPr>
          <w:szCs w:val="22"/>
        </w:rPr>
        <w:t>further</w:t>
      </w:r>
      <w:proofErr w:type="gramEnd"/>
      <w:r w:rsidR="009B4E93" w:rsidRPr="004F2469">
        <w:rPr>
          <w:szCs w:val="22"/>
        </w:rPr>
        <w:t xml:space="preserve"> research is needed: several relevant randomised control trials (RCTs) are currently in progress, so should wait for outcomes.  </w:t>
      </w:r>
    </w:p>
    <w:p w:rsidR="009B4E93" w:rsidRPr="004F2469" w:rsidRDefault="009B4E93" w:rsidP="009B4E93">
      <w:pPr>
        <w:rPr>
          <w:rFonts w:cs="Arial"/>
          <w:szCs w:val="22"/>
          <w:lang w:bidi="en-US"/>
        </w:rPr>
      </w:pPr>
    </w:p>
    <w:p w:rsidR="009B4E93" w:rsidRPr="004F2469" w:rsidRDefault="009B4E93" w:rsidP="009B4E93">
      <w:pPr>
        <w:rPr>
          <w:rFonts w:cs="Arial"/>
          <w:szCs w:val="22"/>
        </w:rPr>
      </w:pPr>
      <w:r w:rsidRPr="004F2469">
        <w:rPr>
          <w:rFonts w:cs="Arial"/>
          <w:szCs w:val="22"/>
        </w:rPr>
        <w:t>Industry submitters also considered that:</w:t>
      </w:r>
    </w:p>
    <w:p w:rsidR="009B4E93" w:rsidRPr="004F2469" w:rsidRDefault="009B4E93" w:rsidP="009B4E93">
      <w:pPr>
        <w:rPr>
          <w:rFonts w:cs="Arial"/>
          <w:szCs w:val="22"/>
        </w:rPr>
      </w:pP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 xml:space="preserve">indirect costs to industry were underestimated and benefits have not been costed </w:t>
      </w: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 xml:space="preserve">the rationale for change is not substantiated – </w:t>
      </w:r>
      <w:r w:rsidR="00333C9E" w:rsidRPr="004F2469">
        <w:rPr>
          <w:szCs w:val="22"/>
        </w:rPr>
        <w:t xml:space="preserve">there is </w:t>
      </w:r>
      <w:r w:rsidRPr="004F2469">
        <w:rPr>
          <w:szCs w:val="22"/>
        </w:rPr>
        <w:t xml:space="preserve">no evidence of market failure </w:t>
      </w:r>
    </w:p>
    <w:p w:rsidR="009B4E93" w:rsidRPr="004F2469" w:rsidRDefault="009B4E93" w:rsidP="009B4E93">
      <w:pPr>
        <w:pStyle w:val="FSBullet1"/>
        <w:rPr>
          <w:szCs w:val="22"/>
        </w:rPr>
      </w:pPr>
      <w:proofErr w:type="gramStart"/>
      <w:r w:rsidRPr="004F2469">
        <w:rPr>
          <w:szCs w:val="22"/>
        </w:rPr>
        <w:t>any</w:t>
      </w:r>
      <w:proofErr w:type="gramEnd"/>
      <w:r w:rsidRPr="004F2469">
        <w:rPr>
          <w:szCs w:val="22"/>
        </w:rPr>
        <w:t xml:space="preserve"> benefit from aligning with bi-national infant feeding guidelines (as the k</w:t>
      </w:r>
      <w:r w:rsidR="00333C9E" w:rsidRPr="004F2469">
        <w:rPr>
          <w:szCs w:val="22"/>
        </w:rPr>
        <w:t>ey driver of regulatory change)</w:t>
      </w:r>
      <w:r w:rsidRPr="004F2469">
        <w:rPr>
          <w:szCs w:val="22"/>
        </w:rPr>
        <w:t xml:space="preserve"> is not balanced against many other factors.</w:t>
      </w:r>
    </w:p>
    <w:p w:rsidR="009B4E93" w:rsidRPr="004F2469" w:rsidRDefault="009B4E93" w:rsidP="009B4E93">
      <w:pPr>
        <w:pStyle w:val="FSBullet"/>
        <w:ind w:left="0" w:firstLine="0"/>
        <w:rPr>
          <w:szCs w:val="22"/>
        </w:rPr>
      </w:pPr>
    </w:p>
    <w:p w:rsidR="009B4E93" w:rsidRPr="004F2469" w:rsidRDefault="009B4E93" w:rsidP="009B4E93">
      <w:pPr>
        <w:rPr>
          <w:rFonts w:cs="Arial"/>
          <w:noProof/>
          <w:szCs w:val="22"/>
          <w:lang w:eastAsia="en-AU"/>
        </w:rPr>
      </w:pPr>
      <w:r w:rsidRPr="004F2469">
        <w:rPr>
          <w:rFonts w:cs="Arial"/>
          <w:noProof/>
          <w:szCs w:val="22"/>
          <w:lang w:eastAsia="en-AU"/>
        </w:rPr>
        <w:t>Jurisdictions, health professional</w:t>
      </w:r>
      <w:r w:rsidR="004F2469" w:rsidRPr="004F2469">
        <w:rPr>
          <w:rFonts w:cs="Arial"/>
          <w:noProof/>
          <w:szCs w:val="22"/>
          <w:lang w:eastAsia="en-AU"/>
        </w:rPr>
        <w:t>s</w:t>
      </w:r>
      <w:r w:rsidR="00333C9E" w:rsidRPr="004F2469">
        <w:rPr>
          <w:rFonts w:cs="Arial"/>
          <w:noProof/>
          <w:szCs w:val="22"/>
          <w:lang w:eastAsia="en-AU"/>
        </w:rPr>
        <w:t xml:space="preserve"> (other than allergy specialists)</w:t>
      </w:r>
      <w:r w:rsidRPr="004F2469">
        <w:rPr>
          <w:rFonts w:cs="Arial"/>
          <w:noProof/>
          <w:szCs w:val="22"/>
          <w:lang w:eastAsia="en-AU"/>
        </w:rPr>
        <w:t>, and</w:t>
      </w:r>
      <w:r w:rsidR="004F2469" w:rsidRPr="004F2469">
        <w:rPr>
          <w:rFonts w:cs="Arial"/>
          <w:noProof/>
          <w:szCs w:val="22"/>
          <w:lang w:eastAsia="en-AU"/>
        </w:rPr>
        <w:t xml:space="preserve"> </w:t>
      </w:r>
      <w:r w:rsidRPr="004F2469">
        <w:rPr>
          <w:rFonts w:cs="Arial"/>
          <w:noProof/>
          <w:szCs w:val="22"/>
          <w:lang w:eastAsia="en-AU"/>
        </w:rPr>
        <w:t xml:space="preserve">health-related groups </w:t>
      </w:r>
      <w:r w:rsidR="00A8477E">
        <w:rPr>
          <w:szCs w:val="22"/>
        </w:rPr>
        <w:t xml:space="preserve">who </w:t>
      </w:r>
      <w:r w:rsidR="00A8477E" w:rsidRPr="004F2469">
        <w:rPr>
          <w:szCs w:val="22"/>
        </w:rPr>
        <w:t xml:space="preserve">supported </w:t>
      </w:r>
      <w:r w:rsidR="00A8477E">
        <w:rPr>
          <w:szCs w:val="22"/>
        </w:rPr>
        <w:t xml:space="preserve">the proposed </w:t>
      </w:r>
      <w:r w:rsidR="00A8477E" w:rsidRPr="004F2469">
        <w:rPr>
          <w:szCs w:val="22"/>
        </w:rPr>
        <w:t>change</w:t>
      </w:r>
      <w:r w:rsidR="00A8477E" w:rsidRPr="004F2469">
        <w:rPr>
          <w:rFonts w:cs="Arial"/>
          <w:noProof/>
          <w:szCs w:val="22"/>
          <w:lang w:eastAsia="en-AU"/>
        </w:rPr>
        <w:t xml:space="preserve"> </w:t>
      </w:r>
      <w:r w:rsidRPr="004F2469">
        <w:rPr>
          <w:rFonts w:cs="Arial"/>
          <w:noProof/>
          <w:szCs w:val="22"/>
          <w:lang w:eastAsia="en-AU"/>
        </w:rPr>
        <w:t>considered that the proposed amendments:</w:t>
      </w:r>
    </w:p>
    <w:p w:rsidR="009B4E93" w:rsidRPr="004F2469" w:rsidRDefault="009B4E93" w:rsidP="009B4E93">
      <w:pPr>
        <w:rPr>
          <w:rFonts w:cs="Arial"/>
          <w:noProof/>
          <w:szCs w:val="22"/>
          <w:lang w:eastAsia="en-AU"/>
        </w:rPr>
      </w:pP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>reflect infant feeding recommendations, provide consistent messaging to parents, reduce consumer confusion, facilitate evidence-based messages to families and importantly, reinforce caregiver education</w:t>
      </w: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>re</w:t>
      </w:r>
      <w:r w:rsidR="00333C9E" w:rsidRPr="004F2469">
        <w:rPr>
          <w:szCs w:val="22"/>
        </w:rPr>
        <w:t>inforce the recommendation (ANZ</w:t>
      </w:r>
      <w:r w:rsidRPr="004F2469">
        <w:rPr>
          <w:szCs w:val="22"/>
        </w:rPr>
        <w:t xml:space="preserve"> &amp; WHO) for exclusive breastfeeding until around 6 months</w:t>
      </w:r>
    </w:p>
    <w:p w:rsidR="00333BDE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>are appropriate at a population level; specific medical advice may be appropriate where there is a higher risk of allergy</w:t>
      </w:r>
      <w:r w:rsidR="00333BDE">
        <w:rPr>
          <w:szCs w:val="22"/>
        </w:rPr>
        <w:br w:type="page"/>
      </w: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lastRenderedPageBreak/>
        <w:t>‘Around 6 months’ is more likely to encourage caregivers to avoid early solids, and is not inconsistent with the hypothesised critical period for introduction of solids</w:t>
      </w: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>‘Around 6 months’ will include a significant proportion of 4–&lt;7 month old infants, while further RCTs are in progress.</w:t>
      </w:r>
    </w:p>
    <w:p w:rsidR="009B4E93" w:rsidRPr="004F2469" w:rsidRDefault="009B4E93" w:rsidP="009B4E93">
      <w:pPr>
        <w:pStyle w:val="FSBullet1"/>
        <w:rPr>
          <w:szCs w:val="22"/>
        </w:rPr>
      </w:pPr>
      <w:proofErr w:type="gramStart"/>
      <w:r w:rsidRPr="004F2469">
        <w:rPr>
          <w:szCs w:val="22"/>
        </w:rPr>
        <w:t>reflect</w:t>
      </w:r>
      <w:proofErr w:type="gramEnd"/>
      <w:r w:rsidRPr="004F2469">
        <w:rPr>
          <w:szCs w:val="22"/>
        </w:rPr>
        <w:t xml:space="preserve"> FSANZ consumer research which indicated ‘around 6 months’ to mean 2–3 weeks either side of 6 months of age.  </w:t>
      </w:r>
    </w:p>
    <w:p w:rsidR="009B4E93" w:rsidRPr="004F2469" w:rsidRDefault="009B4E93" w:rsidP="009B4E93">
      <w:pPr>
        <w:pStyle w:val="FSBullet1"/>
        <w:numPr>
          <w:ilvl w:val="0"/>
          <w:numId w:val="0"/>
        </w:numPr>
        <w:rPr>
          <w:szCs w:val="22"/>
        </w:rPr>
      </w:pPr>
      <w:r w:rsidRPr="004F2469">
        <w:rPr>
          <w:szCs w:val="22"/>
        </w:rPr>
        <w:t>Also:</w:t>
      </w: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>one Jurisdiction urged FSANZ to strengthen the rigour of the benefits of the proposed changes; another considered the status quo potentially reduces the public health gain desired from the infant feeding guidelines; another recommended mandatory labelling indicating a ‘first food’.</w:t>
      </w:r>
    </w:p>
    <w:p w:rsidR="009B4E93" w:rsidRPr="004F2469" w:rsidRDefault="009B4E93" w:rsidP="009B4E93">
      <w:pPr>
        <w:pStyle w:val="FSBullet1"/>
        <w:rPr>
          <w:szCs w:val="22"/>
        </w:rPr>
      </w:pPr>
      <w:proofErr w:type="gramStart"/>
      <w:r w:rsidRPr="004F2469">
        <w:rPr>
          <w:szCs w:val="22"/>
        </w:rPr>
        <w:t>data</w:t>
      </w:r>
      <w:proofErr w:type="gramEnd"/>
      <w:r w:rsidRPr="004F2469">
        <w:rPr>
          <w:szCs w:val="22"/>
        </w:rPr>
        <w:t xml:space="preserve"> from several surveys of </w:t>
      </w:r>
      <w:r w:rsidR="00980E6D">
        <w:rPr>
          <w:szCs w:val="22"/>
        </w:rPr>
        <w:t xml:space="preserve">children at </w:t>
      </w:r>
      <w:r w:rsidRPr="004F2469">
        <w:rPr>
          <w:szCs w:val="22"/>
        </w:rPr>
        <w:t xml:space="preserve">the age at which solid foods were introduced was provided (see Section 4.1 and Attachment 1).  </w:t>
      </w:r>
    </w:p>
    <w:p w:rsidR="009B4E93" w:rsidRPr="004F2469" w:rsidRDefault="009B4E93" w:rsidP="009B4E93">
      <w:pPr>
        <w:rPr>
          <w:rFonts w:cs="Arial"/>
          <w:szCs w:val="22"/>
          <w:lang w:bidi="en-US"/>
        </w:rPr>
      </w:pPr>
    </w:p>
    <w:p w:rsidR="009B4E93" w:rsidRPr="004F2469" w:rsidRDefault="009B4E93" w:rsidP="009B4E93">
      <w:pPr>
        <w:rPr>
          <w:rFonts w:cs="Arial"/>
          <w:szCs w:val="22"/>
        </w:rPr>
      </w:pPr>
      <w:r w:rsidRPr="004F2469">
        <w:rPr>
          <w:rFonts w:cs="Arial"/>
          <w:szCs w:val="22"/>
        </w:rPr>
        <w:t>Individual submitters supported amending the Code</w:t>
      </w:r>
      <w:r w:rsidR="00980E6D">
        <w:rPr>
          <w:rFonts w:cs="Arial"/>
          <w:szCs w:val="22"/>
        </w:rPr>
        <w:t xml:space="preserve"> as proposed</w:t>
      </w:r>
      <w:r w:rsidRPr="004F2469">
        <w:rPr>
          <w:rFonts w:cs="Arial"/>
          <w:szCs w:val="22"/>
        </w:rPr>
        <w:t>. Individual comments included that:</w:t>
      </w:r>
    </w:p>
    <w:p w:rsidR="009B4E93" w:rsidRPr="004F2469" w:rsidRDefault="009B4E93" w:rsidP="009B4E93">
      <w:pPr>
        <w:rPr>
          <w:rFonts w:cs="Arial"/>
          <w:szCs w:val="22"/>
        </w:rPr>
      </w:pPr>
    </w:p>
    <w:p w:rsidR="009B4E93" w:rsidRPr="004F2469" w:rsidRDefault="0060237E" w:rsidP="009B4E93">
      <w:pPr>
        <w:pStyle w:val="FSBullet1"/>
        <w:rPr>
          <w:szCs w:val="22"/>
        </w:rPr>
      </w:pPr>
      <w:proofErr w:type="gramStart"/>
      <w:r>
        <w:rPr>
          <w:szCs w:val="22"/>
        </w:rPr>
        <w:t>l</w:t>
      </w:r>
      <w:r w:rsidRPr="004F2469">
        <w:rPr>
          <w:szCs w:val="22"/>
        </w:rPr>
        <w:t>abels</w:t>
      </w:r>
      <w:proofErr w:type="gramEnd"/>
      <w:r w:rsidRPr="004F2469">
        <w:rPr>
          <w:szCs w:val="22"/>
        </w:rPr>
        <w:t xml:space="preserve"> </w:t>
      </w:r>
      <w:r w:rsidR="009B4E93" w:rsidRPr="004F2469">
        <w:rPr>
          <w:szCs w:val="22"/>
        </w:rPr>
        <w:t xml:space="preserve">should be changed to help improve the proportion of babies who are exclusively breastfed for around 6 months. The delay in approval of the amendments is unacceptable </w:t>
      </w:r>
    </w:p>
    <w:p w:rsidR="009B4E93" w:rsidRPr="0060237E" w:rsidRDefault="0060237E" w:rsidP="009B4E93">
      <w:pPr>
        <w:pStyle w:val="FSBullet1"/>
        <w:rPr>
          <w:szCs w:val="22"/>
        </w:rPr>
      </w:pPr>
      <w:proofErr w:type="gramStart"/>
      <w:r w:rsidRPr="0060237E">
        <w:rPr>
          <w:szCs w:val="22"/>
        </w:rPr>
        <w:t>first</w:t>
      </w:r>
      <w:proofErr w:type="gramEnd"/>
      <w:r w:rsidRPr="0060237E">
        <w:rPr>
          <w:szCs w:val="22"/>
        </w:rPr>
        <w:t xml:space="preserve"> </w:t>
      </w:r>
      <w:r w:rsidR="009B4E93" w:rsidRPr="0060237E">
        <w:rPr>
          <w:szCs w:val="22"/>
        </w:rPr>
        <w:t>foods should be referred to as ‘weaning foods’, or ‘secondary foods’ - not ‘first foods’, so as not to mislead consumers. This would reinforce public health messages that breast-milk is the main source of nutrition in the first year of life</w:t>
      </w:r>
      <w:r w:rsidR="00C5271A">
        <w:rPr>
          <w:szCs w:val="22"/>
        </w:rPr>
        <w:t xml:space="preserve"> and </w:t>
      </w:r>
      <w:r w:rsidRPr="0060237E">
        <w:rPr>
          <w:szCs w:val="22"/>
        </w:rPr>
        <w:t xml:space="preserve">the </w:t>
      </w:r>
      <w:r w:rsidR="009B4E93" w:rsidRPr="0060237E">
        <w:rPr>
          <w:szCs w:val="22"/>
        </w:rPr>
        <w:t xml:space="preserve">warning ‘not for before 4 months’ should be required on all food products for infants to ensure consistent and accurate information, and assist community education and social norms </w:t>
      </w: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 xml:space="preserve">FSANZ’s 2004 study is of inadequate quality to substantiate the argument that labelling does not really matter much for infant feeding decisions. Improved labelling is part of a communication strategy affecting health professionals, families and friends, and parents, and broader social norms </w:t>
      </w:r>
    </w:p>
    <w:p w:rsidR="009B4E93" w:rsidRPr="004F2469" w:rsidRDefault="0060237E" w:rsidP="009B4E93">
      <w:pPr>
        <w:pStyle w:val="FSBullet1"/>
        <w:rPr>
          <w:szCs w:val="22"/>
        </w:rPr>
      </w:pPr>
      <w:r>
        <w:rPr>
          <w:szCs w:val="22"/>
        </w:rPr>
        <w:t>i</w:t>
      </w:r>
      <w:r w:rsidRPr="004F2469">
        <w:rPr>
          <w:szCs w:val="22"/>
        </w:rPr>
        <w:t xml:space="preserve">nformation </w:t>
      </w:r>
      <w:r w:rsidR="009B4E93" w:rsidRPr="004F2469">
        <w:rPr>
          <w:szCs w:val="22"/>
        </w:rPr>
        <w:t xml:space="preserve">on all commercial foods marketed as suitable for infants should be considered only in the context of consumer safety, health and well-being </w:t>
      </w:r>
    </w:p>
    <w:p w:rsidR="009B4E93" w:rsidRPr="004F2469" w:rsidRDefault="009B4E93" w:rsidP="009B4E93">
      <w:pPr>
        <w:pStyle w:val="FSBullet1"/>
        <w:rPr>
          <w:szCs w:val="22"/>
        </w:rPr>
      </w:pPr>
      <w:r w:rsidRPr="004F2469">
        <w:rPr>
          <w:szCs w:val="22"/>
        </w:rPr>
        <w:t xml:space="preserve">‘from 6 months’ or ‘around 6 months’ would be less confusing for parents and provide information consistent with health professionals’ advice i.e. labelling ‘from 4 months’ differs from the information they receive from their health care providers i.e. babies should be introduced to solid foods at ‘around six months’. </w:t>
      </w:r>
    </w:p>
    <w:p w:rsidR="009B4E93" w:rsidRPr="004F2469" w:rsidRDefault="0060237E" w:rsidP="009B4E93">
      <w:pPr>
        <w:pStyle w:val="FSBullet1"/>
        <w:rPr>
          <w:szCs w:val="22"/>
        </w:rPr>
      </w:pPr>
      <w:proofErr w:type="gramStart"/>
      <w:r>
        <w:rPr>
          <w:szCs w:val="22"/>
        </w:rPr>
        <w:t>i</w:t>
      </w:r>
      <w:r w:rsidRPr="004F2469">
        <w:rPr>
          <w:szCs w:val="22"/>
        </w:rPr>
        <w:t>f</w:t>
      </w:r>
      <w:proofErr w:type="gramEnd"/>
      <w:r w:rsidRPr="004F2469">
        <w:rPr>
          <w:szCs w:val="22"/>
        </w:rPr>
        <w:t xml:space="preserve"> </w:t>
      </w:r>
      <w:r w:rsidR="009B4E93" w:rsidRPr="004F2469">
        <w:rPr>
          <w:szCs w:val="22"/>
        </w:rPr>
        <w:t>a label says ‘4 months’</w:t>
      </w:r>
      <w:r w:rsidR="00672A7B">
        <w:rPr>
          <w:szCs w:val="22"/>
        </w:rPr>
        <w:t>,</w:t>
      </w:r>
      <w:r w:rsidR="009B4E93" w:rsidRPr="004F2469">
        <w:rPr>
          <w:szCs w:val="22"/>
        </w:rPr>
        <w:t xml:space="preserve"> they (parents) will think it safe to give to their 4 month old, based on a government-endorsed position. </w:t>
      </w:r>
    </w:p>
    <w:p w:rsidR="00DD185A" w:rsidRPr="004F2469" w:rsidRDefault="00DD185A">
      <w:pPr>
        <w:rPr>
          <w:rFonts w:cs="Arial"/>
          <w:szCs w:val="22"/>
        </w:rPr>
      </w:pPr>
    </w:p>
    <w:sectPr w:rsidR="00DD185A" w:rsidRPr="004F2469" w:rsidSect="00333B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DE" w:rsidRDefault="00333BDE" w:rsidP="00333BDE">
      <w:r>
        <w:separator/>
      </w:r>
    </w:p>
  </w:endnote>
  <w:endnote w:type="continuationSeparator" w:id="0">
    <w:p w:rsidR="00333BDE" w:rsidRDefault="00333BDE" w:rsidP="0033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5C" w:rsidRDefault="00061F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063176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333BDE" w:rsidRPr="00333BDE" w:rsidRDefault="00333BDE" w:rsidP="00333BDE">
        <w:pPr>
          <w:pStyle w:val="Footer"/>
          <w:jc w:val="center"/>
          <w:rPr>
            <w:sz w:val="20"/>
          </w:rPr>
        </w:pPr>
        <w:r w:rsidRPr="00333BDE">
          <w:rPr>
            <w:sz w:val="20"/>
          </w:rPr>
          <w:fldChar w:fldCharType="begin"/>
        </w:r>
        <w:r w:rsidRPr="00333BDE">
          <w:rPr>
            <w:sz w:val="20"/>
          </w:rPr>
          <w:instrText xml:space="preserve"> PAGE   \* MERGEFORMAT </w:instrText>
        </w:r>
        <w:r w:rsidRPr="00333BDE">
          <w:rPr>
            <w:sz w:val="20"/>
          </w:rPr>
          <w:fldChar w:fldCharType="separate"/>
        </w:r>
        <w:r w:rsidR="006D3FD8">
          <w:rPr>
            <w:noProof/>
            <w:sz w:val="20"/>
          </w:rPr>
          <w:t>1</w:t>
        </w:r>
        <w:r w:rsidRPr="00333BDE">
          <w:rPr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5C" w:rsidRDefault="00061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DE" w:rsidRDefault="00333BDE" w:rsidP="00333BDE">
      <w:r>
        <w:separator/>
      </w:r>
    </w:p>
  </w:footnote>
  <w:footnote w:type="continuationSeparator" w:id="0">
    <w:p w:rsidR="00333BDE" w:rsidRDefault="00333BDE" w:rsidP="00333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5C" w:rsidRDefault="00061F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5C" w:rsidRDefault="00061F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5C" w:rsidRDefault="00061F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F2CDE"/>
    <w:multiLevelType w:val="hybridMultilevel"/>
    <w:tmpl w:val="1A4EA840"/>
    <w:lvl w:ilvl="0" w:tplc="3D0A2C6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61984"/>
    <w:multiLevelType w:val="hybridMultilevel"/>
    <w:tmpl w:val="AFB08A30"/>
    <w:lvl w:ilvl="0" w:tplc="EA36D116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B06E0"/>
    <w:multiLevelType w:val="hybridMultilevel"/>
    <w:tmpl w:val="A30C931E"/>
    <w:lvl w:ilvl="0" w:tplc="5B0E9B56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22"/>
      </w:rPr>
    </w:lvl>
    <w:lvl w:ilvl="1" w:tplc="A4A838B8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55AD1"/>
    <w:multiLevelType w:val="hybridMultilevel"/>
    <w:tmpl w:val="407E9A48"/>
    <w:lvl w:ilvl="0" w:tplc="EEB421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71A337B5"/>
    <w:multiLevelType w:val="hybridMultilevel"/>
    <w:tmpl w:val="CC76787C"/>
    <w:lvl w:ilvl="0" w:tplc="78E8F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93"/>
    <w:rsid w:val="00061F5C"/>
    <w:rsid w:val="00333BDE"/>
    <w:rsid w:val="00333C9E"/>
    <w:rsid w:val="00351D00"/>
    <w:rsid w:val="003D40AA"/>
    <w:rsid w:val="004B5D08"/>
    <w:rsid w:val="004F2469"/>
    <w:rsid w:val="0060237E"/>
    <w:rsid w:val="00613A7A"/>
    <w:rsid w:val="00647F8D"/>
    <w:rsid w:val="00672A7B"/>
    <w:rsid w:val="006D3FD8"/>
    <w:rsid w:val="00717A9D"/>
    <w:rsid w:val="00841A46"/>
    <w:rsid w:val="00891723"/>
    <w:rsid w:val="0090678E"/>
    <w:rsid w:val="00980E6D"/>
    <w:rsid w:val="009B4E93"/>
    <w:rsid w:val="009E55CC"/>
    <w:rsid w:val="00A4079B"/>
    <w:rsid w:val="00A8477E"/>
    <w:rsid w:val="00AE0AEF"/>
    <w:rsid w:val="00B7652E"/>
    <w:rsid w:val="00B94E83"/>
    <w:rsid w:val="00BD36E6"/>
    <w:rsid w:val="00C5271A"/>
    <w:rsid w:val="00CF377F"/>
    <w:rsid w:val="00DD185A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33BDE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9E5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nhideWhenUsed/>
    <w:qFormat/>
    <w:rsid w:val="00841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9B4E93"/>
    <w:pPr>
      <w:keepNext/>
      <w:keepLines/>
      <w:shd w:val="clear" w:color="auto" w:fill="FFFFFF" w:themeFill="background1"/>
      <w:spacing w:before="240" w:after="240"/>
      <w:outlineLvl w:val="2"/>
    </w:pPr>
    <w:rPr>
      <w:rFonts w:eastAsiaTheme="majorEastAsia" w:cs="Arial"/>
      <w:b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semiHidden/>
    <w:unhideWhenUsed/>
    <w:qFormat/>
    <w:rsid w:val="00841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semiHidden/>
    <w:unhideWhenUsed/>
    <w:qFormat/>
    <w:rsid w:val="00841A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A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Bullet10">
    <w:name w:val="FSBullet 1"/>
    <w:basedOn w:val="Normal"/>
    <w:next w:val="Normal"/>
    <w:link w:val="FSBullet1Char"/>
    <w:rsid w:val="00841A46"/>
    <w:pPr>
      <w:ind w:left="360" w:hanging="360"/>
    </w:pPr>
    <w:rPr>
      <w:rFonts w:cs="Arial"/>
    </w:rPr>
  </w:style>
  <w:style w:type="character" w:customStyle="1" w:styleId="FSBullet1Char">
    <w:name w:val="FSBullet 1 Char"/>
    <w:basedOn w:val="DefaultParagraphFont"/>
    <w:link w:val="FSBullet10"/>
    <w:rsid w:val="00841A46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rsid w:val="00841A46"/>
    <w:pPr>
      <w:numPr>
        <w:numId w:val="6"/>
      </w:numPr>
    </w:pPr>
  </w:style>
  <w:style w:type="paragraph" w:customStyle="1" w:styleId="FSBullet3">
    <w:name w:val="FSBullet 3"/>
    <w:basedOn w:val="Normal"/>
    <w:rsid w:val="00841A46"/>
    <w:pPr>
      <w:keepNext/>
      <w:numPr>
        <w:numId w:val="7"/>
      </w:numPr>
    </w:pPr>
    <w:rPr>
      <w:b/>
    </w:rPr>
  </w:style>
  <w:style w:type="paragraph" w:customStyle="1" w:styleId="FSCaption">
    <w:name w:val="FSCaption"/>
    <w:basedOn w:val="Normal"/>
    <w:rsid w:val="00841A46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rsid w:val="00841A46"/>
    <w:pPr>
      <w:tabs>
        <w:tab w:val="center" w:pos="4536"/>
        <w:tab w:val="right" w:pos="9072"/>
      </w:tabs>
    </w:pPr>
    <w:rPr>
      <w:sz w:val="18"/>
      <w:szCs w:val="20"/>
    </w:rPr>
  </w:style>
  <w:style w:type="paragraph" w:customStyle="1" w:styleId="FSCFooter0">
    <w:name w:val="FSCFooter"/>
    <w:basedOn w:val="Normal"/>
    <w:rsid w:val="00841A46"/>
    <w:pPr>
      <w:widowControl w:val="0"/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rsid w:val="00841A46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rsid w:val="00841A46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rsid w:val="00841A46"/>
    <w:pPr>
      <w:spacing w:before="120" w:after="120"/>
      <w:ind w:left="1134" w:hanging="1134"/>
    </w:pPr>
    <w:rPr>
      <w:b/>
      <w:i/>
    </w:rPr>
  </w:style>
  <w:style w:type="paragraph" w:customStyle="1" w:styleId="FSBullet">
    <w:name w:val="FS Bullet"/>
    <w:basedOn w:val="Normal"/>
    <w:next w:val="Normal"/>
    <w:link w:val="FSBulletChar"/>
    <w:qFormat/>
    <w:rsid w:val="00841A46"/>
    <w:pPr>
      <w:widowControl w:val="0"/>
      <w:ind w:left="720" w:hanging="360"/>
    </w:pPr>
    <w:rPr>
      <w:rFonts w:cs="Arial"/>
      <w:lang w:bidi="en-US"/>
    </w:rPr>
  </w:style>
  <w:style w:type="character" w:customStyle="1" w:styleId="FSBulletChar">
    <w:name w:val="FS Bullet Char"/>
    <w:basedOn w:val="DefaultParagraphFont"/>
    <w:link w:val="FSBullet"/>
    <w:rsid w:val="00841A46"/>
    <w:rPr>
      <w:rFonts w:eastAsia="Times New Roman"/>
      <w:szCs w:val="24"/>
      <w:lang w:val="en-GB" w:bidi="en-US"/>
    </w:rPr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9E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rsid w:val="00841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9B4E93"/>
    <w:rPr>
      <w:rFonts w:ascii="Arial" w:eastAsiaTheme="majorEastAsia" w:hAnsi="Arial" w:cs="Arial"/>
      <w:b/>
      <w:sz w:val="24"/>
      <w:szCs w:val="24"/>
      <w:shd w:val="clear" w:color="auto" w:fill="FFFFFF" w:themeFill="background1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semiHidden/>
    <w:rsid w:val="00841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semiHidden/>
    <w:rsid w:val="00841A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A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rsid w:val="00841A46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841A46"/>
    <w:rPr>
      <w:rFonts w:cstheme="minorBidi"/>
      <w:sz w:val="18"/>
      <w:szCs w:val="20"/>
      <w:lang w:val="en-GB"/>
    </w:rPr>
  </w:style>
  <w:style w:type="paragraph" w:styleId="Header">
    <w:name w:val="header"/>
    <w:aliases w:val="FSHeader"/>
    <w:basedOn w:val="Normal"/>
    <w:link w:val="HeaderChar"/>
    <w:uiPriority w:val="99"/>
    <w:unhideWhenUsed/>
    <w:rsid w:val="00841A46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841A46"/>
    <w:rPr>
      <w:rFonts w:ascii="Arial Bold" w:hAnsi="Arial Bold" w:cstheme="minorBidi"/>
      <w:b/>
      <w:caps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41A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A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1A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41A46"/>
    <w:rPr>
      <w:b/>
      <w:bCs/>
    </w:rPr>
  </w:style>
  <w:style w:type="character" w:styleId="Emphasis">
    <w:name w:val="Emphasis"/>
    <w:basedOn w:val="DefaultParagraphFont"/>
    <w:uiPriority w:val="20"/>
    <w:qFormat/>
    <w:rsid w:val="00841A46"/>
    <w:rPr>
      <w:i/>
      <w:iCs/>
    </w:rPr>
  </w:style>
  <w:style w:type="paragraph" w:styleId="ListParagraph">
    <w:name w:val="List Paragraph"/>
    <w:basedOn w:val="Normal"/>
    <w:uiPriority w:val="34"/>
    <w:qFormat/>
    <w:rsid w:val="009E55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1A4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1A46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841A4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A46"/>
    <w:pPr>
      <w:outlineLvl w:val="9"/>
    </w:pPr>
  </w:style>
  <w:style w:type="paragraph" w:customStyle="1" w:styleId="FSBullet1">
    <w:name w:val="FS Bullet 1"/>
    <w:basedOn w:val="Normal"/>
    <w:next w:val="Normal"/>
    <w:link w:val="FSBullet1Char0"/>
    <w:qFormat/>
    <w:rsid w:val="009B4E93"/>
    <w:pPr>
      <w:numPr>
        <w:numId w:val="11"/>
      </w:numPr>
      <w:ind w:left="567" w:hanging="567"/>
    </w:pPr>
    <w:rPr>
      <w:rFonts w:cs="Arial"/>
      <w:lang w:bidi="en-US"/>
    </w:rPr>
  </w:style>
  <w:style w:type="character" w:customStyle="1" w:styleId="FSBullet1Char0">
    <w:name w:val="FS Bullet 1 Char"/>
    <w:link w:val="FSBullet1"/>
    <w:rsid w:val="009B4E93"/>
    <w:rPr>
      <w:rFonts w:ascii="Arial" w:eastAsia="Times New Roman" w:hAnsi="Arial" w:cs="Arial"/>
      <w:szCs w:val="24"/>
      <w:lang w:val="en-GB" w:bidi="en-US"/>
    </w:rPr>
  </w:style>
  <w:style w:type="table" w:styleId="TableGrid">
    <w:name w:val="Table Grid"/>
    <w:basedOn w:val="TableNormal"/>
    <w:uiPriority w:val="59"/>
    <w:rsid w:val="009B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2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46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6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69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3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BDE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333BDE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9E5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nhideWhenUsed/>
    <w:qFormat/>
    <w:rsid w:val="00841A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9B4E93"/>
    <w:pPr>
      <w:keepNext/>
      <w:keepLines/>
      <w:shd w:val="clear" w:color="auto" w:fill="FFFFFF" w:themeFill="background1"/>
      <w:spacing w:before="240" w:after="240"/>
      <w:outlineLvl w:val="2"/>
    </w:pPr>
    <w:rPr>
      <w:rFonts w:eastAsiaTheme="majorEastAsia" w:cs="Arial"/>
      <w:b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semiHidden/>
    <w:unhideWhenUsed/>
    <w:qFormat/>
    <w:rsid w:val="00841A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semiHidden/>
    <w:unhideWhenUsed/>
    <w:qFormat/>
    <w:rsid w:val="00841A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A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Bullet10">
    <w:name w:val="FSBullet 1"/>
    <w:basedOn w:val="Normal"/>
    <w:next w:val="Normal"/>
    <w:link w:val="FSBullet1Char"/>
    <w:rsid w:val="00841A46"/>
    <w:pPr>
      <w:ind w:left="360" w:hanging="360"/>
    </w:pPr>
    <w:rPr>
      <w:rFonts w:cs="Arial"/>
    </w:rPr>
  </w:style>
  <w:style w:type="character" w:customStyle="1" w:styleId="FSBullet1Char">
    <w:name w:val="FSBullet 1 Char"/>
    <w:basedOn w:val="DefaultParagraphFont"/>
    <w:link w:val="FSBullet10"/>
    <w:rsid w:val="00841A46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rsid w:val="00841A46"/>
    <w:pPr>
      <w:numPr>
        <w:numId w:val="6"/>
      </w:numPr>
    </w:pPr>
  </w:style>
  <w:style w:type="paragraph" w:customStyle="1" w:styleId="FSBullet3">
    <w:name w:val="FSBullet 3"/>
    <w:basedOn w:val="Normal"/>
    <w:rsid w:val="00841A46"/>
    <w:pPr>
      <w:keepNext/>
      <w:numPr>
        <w:numId w:val="7"/>
      </w:numPr>
    </w:pPr>
    <w:rPr>
      <w:b/>
    </w:rPr>
  </w:style>
  <w:style w:type="paragraph" w:customStyle="1" w:styleId="FSCaption">
    <w:name w:val="FSCaption"/>
    <w:basedOn w:val="Normal"/>
    <w:rsid w:val="00841A46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rsid w:val="00841A46"/>
    <w:pPr>
      <w:tabs>
        <w:tab w:val="center" w:pos="4536"/>
        <w:tab w:val="right" w:pos="9072"/>
      </w:tabs>
    </w:pPr>
    <w:rPr>
      <w:sz w:val="18"/>
      <w:szCs w:val="20"/>
    </w:rPr>
  </w:style>
  <w:style w:type="paragraph" w:customStyle="1" w:styleId="FSCFooter0">
    <w:name w:val="FSCFooter"/>
    <w:basedOn w:val="Normal"/>
    <w:rsid w:val="00841A46"/>
    <w:pPr>
      <w:widowControl w:val="0"/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rsid w:val="00841A46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rsid w:val="00841A46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rsid w:val="00841A46"/>
    <w:pPr>
      <w:spacing w:before="120" w:after="120"/>
      <w:ind w:left="1134" w:hanging="1134"/>
    </w:pPr>
    <w:rPr>
      <w:b/>
      <w:i/>
    </w:rPr>
  </w:style>
  <w:style w:type="paragraph" w:customStyle="1" w:styleId="FSBullet">
    <w:name w:val="FS Bullet"/>
    <w:basedOn w:val="Normal"/>
    <w:next w:val="Normal"/>
    <w:link w:val="FSBulletChar"/>
    <w:qFormat/>
    <w:rsid w:val="00841A46"/>
    <w:pPr>
      <w:widowControl w:val="0"/>
      <w:ind w:left="720" w:hanging="360"/>
    </w:pPr>
    <w:rPr>
      <w:rFonts w:cs="Arial"/>
      <w:lang w:bidi="en-US"/>
    </w:rPr>
  </w:style>
  <w:style w:type="character" w:customStyle="1" w:styleId="FSBulletChar">
    <w:name w:val="FS Bullet Char"/>
    <w:basedOn w:val="DefaultParagraphFont"/>
    <w:link w:val="FSBullet"/>
    <w:rsid w:val="00841A46"/>
    <w:rPr>
      <w:rFonts w:eastAsia="Times New Roman"/>
      <w:szCs w:val="24"/>
      <w:lang w:val="en-GB" w:bidi="en-US"/>
    </w:rPr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9E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rsid w:val="00841A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9B4E93"/>
    <w:rPr>
      <w:rFonts w:ascii="Arial" w:eastAsiaTheme="majorEastAsia" w:hAnsi="Arial" w:cs="Arial"/>
      <w:b/>
      <w:sz w:val="24"/>
      <w:szCs w:val="24"/>
      <w:shd w:val="clear" w:color="auto" w:fill="FFFFFF" w:themeFill="background1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semiHidden/>
    <w:rsid w:val="00841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semiHidden/>
    <w:rsid w:val="00841A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A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rsid w:val="00841A46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841A46"/>
    <w:rPr>
      <w:rFonts w:cstheme="minorBidi"/>
      <w:sz w:val="18"/>
      <w:szCs w:val="20"/>
      <w:lang w:val="en-GB"/>
    </w:rPr>
  </w:style>
  <w:style w:type="paragraph" w:styleId="Header">
    <w:name w:val="header"/>
    <w:aliases w:val="FSHeader"/>
    <w:basedOn w:val="Normal"/>
    <w:link w:val="HeaderChar"/>
    <w:uiPriority w:val="99"/>
    <w:unhideWhenUsed/>
    <w:rsid w:val="00841A46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841A46"/>
    <w:rPr>
      <w:rFonts w:ascii="Arial Bold" w:hAnsi="Arial Bold" w:cstheme="minorBidi"/>
      <w:b/>
      <w:caps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41A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A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1A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41A46"/>
    <w:rPr>
      <w:b/>
      <w:bCs/>
    </w:rPr>
  </w:style>
  <w:style w:type="character" w:styleId="Emphasis">
    <w:name w:val="Emphasis"/>
    <w:basedOn w:val="DefaultParagraphFont"/>
    <w:uiPriority w:val="20"/>
    <w:qFormat/>
    <w:rsid w:val="00841A46"/>
    <w:rPr>
      <w:i/>
      <w:iCs/>
    </w:rPr>
  </w:style>
  <w:style w:type="paragraph" w:styleId="ListParagraph">
    <w:name w:val="List Paragraph"/>
    <w:basedOn w:val="Normal"/>
    <w:uiPriority w:val="34"/>
    <w:qFormat/>
    <w:rsid w:val="009E55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1A4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1A46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841A4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A46"/>
    <w:pPr>
      <w:outlineLvl w:val="9"/>
    </w:pPr>
  </w:style>
  <w:style w:type="paragraph" w:customStyle="1" w:styleId="FSBullet1">
    <w:name w:val="FS Bullet 1"/>
    <w:basedOn w:val="Normal"/>
    <w:next w:val="Normal"/>
    <w:link w:val="FSBullet1Char0"/>
    <w:qFormat/>
    <w:rsid w:val="009B4E93"/>
    <w:pPr>
      <w:numPr>
        <w:numId w:val="11"/>
      </w:numPr>
      <w:ind w:left="567" w:hanging="567"/>
    </w:pPr>
    <w:rPr>
      <w:rFonts w:cs="Arial"/>
      <w:lang w:bidi="en-US"/>
    </w:rPr>
  </w:style>
  <w:style w:type="character" w:customStyle="1" w:styleId="FSBullet1Char0">
    <w:name w:val="FS Bullet 1 Char"/>
    <w:link w:val="FSBullet1"/>
    <w:rsid w:val="009B4E93"/>
    <w:rPr>
      <w:rFonts w:ascii="Arial" w:eastAsia="Times New Roman" w:hAnsi="Arial" w:cs="Arial"/>
      <w:szCs w:val="24"/>
      <w:lang w:val="en-GB" w:bidi="en-US"/>
    </w:rPr>
  </w:style>
  <w:style w:type="table" w:styleId="TableGrid">
    <w:name w:val="Table Grid"/>
    <w:basedOn w:val="TableNormal"/>
    <w:uiPriority w:val="59"/>
    <w:rsid w:val="009B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2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46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46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69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3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BDE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B000A-9FE8-4AC6-B771-A6CC006E7ECC}"/>
</file>

<file path=customXml/itemProps2.xml><?xml version="1.0" encoding="utf-8"?>
<ds:datastoreItem xmlns:ds="http://schemas.openxmlformats.org/officeDocument/2006/customXml" ds:itemID="{72BCBF90-2119-47B9-90D1-AC4248C68B67}"/>
</file>

<file path=customXml/itemProps3.xml><?xml version="1.0" encoding="utf-8"?>
<ds:datastoreItem xmlns:ds="http://schemas.openxmlformats.org/officeDocument/2006/customXml" ds:itemID="{F3C33A18-2D08-408C-902B-8C8A344F1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P274-RejR-SD2-SubResponses2013</dc:title>
  <dc:creator/>
  <cp:lastModifiedBy/>
  <cp:revision>1</cp:revision>
  <dcterms:created xsi:type="dcterms:W3CDTF">2014-10-02T05:36:00Z</dcterms:created>
  <dcterms:modified xsi:type="dcterms:W3CDTF">2014-10-02T05:37:00Z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